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E8" w:rsidRDefault="008321E8" w:rsidP="00D5511B">
      <w:pPr>
        <w:pStyle w:val="Title1"/>
        <w:rPr>
          <w:rtl/>
        </w:rPr>
      </w:pPr>
    </w:p>
    <w:p w:rsidR="008321E8" w:rsidRDefault="008321E8" w:rsidP="008321E8">
      <w:pPr>
        <w:pStyle w:val="Title1"/>
        <w:rPr>
          <w:rtl/>
        </w:rPr>
      </w:pPr>
      <w:r>
        <w:rPr>
          <w:rFonts w:hint="cs"/>
          <w:rtl/>
        </w:rPr>
        <w:t>به نام خدا</w:t>
      </w:r>
    </w:p>
    <w:p w:rsidR="008321E8" w:rsidRDefault="008321E8" w:rsidP="008321E8">
      <w:pPr>
        <w:pStyle w:val="Title1"/>
        <w:rPr>
          <w:rtl/>
        </w:rPr>
      </w:pPr>
    </w:p>
    <w:p w:rsidR="008321E8" w:rsidRDefault="008321E8" w:rsidP="008321E8">
      <w:pPr>
        <w:pStyle w:val="Title1"/>
        <w:rPr>
          <w:rtl/>
        </w:rPr>
      </w:pPr>
    </w:p>
    <w:p w:rsidR="008321E8" w:rsidRDefault="008321E8" w:rsidP="008321E8">
      <w:pPr>
        <w:pStyle w:val="Title1"/>
        <w:rPr>
          <w:rtl/>
        </w:rPr>
      </w:pPr>
      <w:r>
        <w:rPr>
          <w:rFonts w:hint="cs"/>
          <w:rtl/>
        </w:rPr>
        <w:t xml:space="preserve"> تذکر:</w:t>
      </w:r>
    </w:p>
    <w:p w:rsidR="008321E8" w:rsidRPr="008B44A6" w:rsidRDefault="008321E8" w:rsidP="008321E8">
      <w:pPr>
        <w:pStyle w:val="Title1"/>
        <w:numPr>
          <w:ilvl w:val="0"/>
          <w:numId w:val="31"/>
        </w:numPr>
        <w:spacing w:line="240" w:lineRule="auto"/>
        <w:jc w:val="both"/>
        <w:rPr>
          <w:b w:val="0"/>
          <w:bCs w:val="0"/>
          <w:sz w:val="28"/>
          <w:szCs w:val="32"/>
          <w:rtl/>
        </w:rPr>
      </w:pPr>
      <w:r w:rsidRPr="008B44A6">
        <w:rPr>
          <w:rFonts w:hint="cs"/>
          <w:b w:val="0"/>
          <w:bCs w:val="0"/>
          <w:sz w:val="28"/>
          <w:szCs w:val="32"/>
          <w:rtl/>
        </w:rPr>
        <w:t>خواهشمند است کتابچه فنی مطابق فرمتی که در صفحات بعد می آید تدوین گردند.</w:t>
      </w:r>
    </w:p>
    <w:p w:rsidR="008321E8" w:rsidRDefault="008321E8" w:rsidP="008321E8">
      <w:pPr>
        <w:pStyle w:val="Title1"/>
        <w:numPr>
          <w:ilvl w:val="0"/>
          <w:numId w:val="31"/>
        </w:numPr>
        <w:spacing w:line="240" w:lineRule="auto"/>
        <w:jc w:val="both"/>
        <w:rPr>
          <w:b w:val="0"/>
          <w:bCs w:val="0"/>
          <w:sz w:val="28"/>
          <w:szCs w:val="32"/>
        </w:rPr>
      </w:pPr>
      <w:r w:rsidRPr="008B44A6">
        <w:rPr>
          <w:rFonts w:hint="cs"/>
          <w:b w:val="0"/>
          <w:bCs w:val="0"/>
          <w:sz w:val="28"/>
          <w:szCs w:val="32"/>
          <w:rtl/>
        </w:rPr>
        <w:t>لازم است همان اطلاعاتی که در صفحه بعد قرار داده شده بر روی جلد کتابچه فنی نیز قرار گیرد.</w:t>
      </w:r>
    </w:p>
    <w:p w:rsidR="008321E8" w:rsidRDefault="008321E8" w:rsidP="008321E8">
      <w:pPr>
        <w:pStyle w:val="Title1"/>
        <w:numPr>
          <w:ilvl w:val="0"/>
          <w:numId w:val="31"/>
        </w:numPr>
        <w:spacing w:line="240" w:lineRule="auto"/>
        <w:jc w:val="both"/>
        <w:rPr>
          <w:b w:val="0"/>
          <w:bCs w:val="0"/>
          <w:sz w:val="28"/>
          <w:szCs w:val="32"/>
        </w:rPr>
      </w:pPr>
      <w:r>
        <w:rPr>
          <w:rFonts w:hint="cs"/>
          <w:b w:val="0"/>
          <w:bCs w:val="0"/>
          <w:sz w:val="28"/>
          <w:szCs w:val="32"/>
          <w:rtl/>
        </w:rPr>
        <w:t xml:space="preserve">جلد کتابچه فنی لازم است به </w:t>
      </w:r>
      <w:r w:rsidRPr="008B44A6">
        <w:rPr>
          <w:rFonts w:hint="cs"/>
          <w:sz w:val="28"/>
          <w:szCs w:val="32"/>
          <w:rtl/>
        </w:rPr>
        <w:t>رنگ سبز</w:t>
      </w:r>
      <w:r>
        <w:rPr>
          <w:rFonts w:hint="cs"/>
          <w:b w:val="0"/>
          <w:bCs w:val="0"/>
          <w:sz w:val="28"/>
          <w:szCs w:val="32"/>
          <w:rtl/>
        </w:rPr>
        <w:t xml:space="preserve"> باشد. </w:t>
      </w:r>
    </w:p>
    <w:p w:rsidR="008321E8" w:rsidRDefault="008321E8" w:rsidP="00D5511B">
      <w:pPr>
        <w:pStyle w:val="Title1"/>
        <w:rPr>
          <w:rtl/>
        </w:rPr>
      </w:pPr>
    </w:p>
    <w:p w:rsidR="008321E8" w:rsidRDefault="008321E8" w:rsidP="00D5511B">
      <w:pPr>
        <w:pStyle w:val="Title1"/>
        <w:rPr>
          <w:rtl/>
        </w:rPr>
      </w:pPr>
    </w:p>
    <w:p w:rsidR="008321E8" w:rsidRDefault="008321E8" w:rsidP="00D5511B">
      <w:pPr>
        <w:pStyle w:val="Title1"/>
        <w:rPr>
          <w:rtl/>
        </w:rPr>
      </w:pPr>
    </w:p>
    <w:p w:rsidR="00491D3A" w:rsidRDefault="00491D3A" w:rsidP="00D5511B">
      <w:pPr>
        <w:pStyle w:val="Title1"/>
        <w:rPr>
          <w:rtl/>
        </w:rPr>
      </w:pPr>
    </w:p>
    <w:p w:rsidR="00491D3A" w:rsidRDefault="00491D3A" w:rsidP="00D5511B">
      <w:pPr>
        <w:pStyle w:val="Title1"/>
        <w:rPr>
          <w:rtl/>
        </w:rPr>
      </w:pPr>
    </w:p>
    <w:p w:rsidR="00491D3A" w:rsidRDefault="00491D3A" w:rsidP="00D5511B">
      <w:pPr>
        <w:pStyle w:val="Title1"/>
        <w:rPr>
          <w:rtl/>
        </w:rPr>
      </w:pPr>
    </w:p>
    <w:p w:rsidR="00BD3551" w:rsidRPr="001024B5" w:rsidRDefault="00D5511B" w:rsidP="00D5511B">
      <w:pPr>
        <w:pStyle w:val="Title1"/>
        <w:rPr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 wp14:anchorId="7BCEE608" wp14:editId="4B5BBC50">
            <wp:extent cx="3398502" cy="1266825"/>
            <wp:effectExtent l="0" t="0" r="0" b="0"/>
            <wp:docPr id="1" name="Picture 1" descr="C:\Users\basij-elm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j-elmi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02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51" w:rsidRDefault="00BD3551" w:rsidP="00BD3551">
      <w:pPr>
        <w:pStyle w:val="a6"/>
        <w:rPr>
          <w:rFonts w:cs="B Nazanin"/>
          <w:rtl/>
          <w:lang w:bidi="fa-IR"/>
        </w:rPr>
      </w:pPr>
    </w:p>
    <w:p w:rsidR="00B07C03" w:rsidRPr="001024B5" w:rsidRDefault="00B07C03" w:rsidP="00BD3551">
      <w:pPr>
        <w:pStyle w:val="a6"/>
        <w:rPr>
          <w:rFonts w:cs="B Nazanin"/>
          <w:rtl/>
          <w:lang w:bidi="fa-IR"/>
        </w:rPr>
      </w:pPr>
    </w:p>
    <w:p w:rsidR="00BD3551" w:rsidRPr="001024B5" w:rsidRDefault="00760F1D" w:rsidP="00BD3551">
      <w:pPr>
        <w:pStyle w:val="a7"/>
        <w:rPr>
          <w:rFonts w:cs="B Nazanin"/>
          <w:rtl/>
        </w:rPr>
      </w:pPr>
      <w:r>
        <w:rPr>
          <w:rFonts w:cs="B Nazanin" w:hint="cs"/>
          <w:rtl/>
        </w:rPr>
        <w:t>عنوان طرح</w:t>
      </w:r>
    </w:p>
    <w:p w:rsidR="00BD3551" w:rsidRPr="001024B5" w:rsidRDefault="00BD3551" w:rsidP="00B07C03">
      <w:pPr>
        <w:pStyle w:val="ab"/>
        <w:jc w:val="both"/>
        <w:rPr>
          <w:rFonts w:cs="B Nazanin"/>
          <w:rtl/>
        </w:rPr>
      </w:pPr>
    </w:p>
    <w:p w:rsidR="00BD3551" w:rsidRDefault="00BD3551" w:rsidP="00BD3551">
      <w:pPr>
        <w:pStyle w:val="ab"/>
        <w:rPr>
          <w:rFonts w:cs="B Nazanin"/>
          <w:rtl/>
        </w:rPr>
      </w:pPr>
    </w:p>
    <w:p w:rsidR="00D5511B" w:rsidRPr="001024B5" w:rsidRDefault="00D5511B" w:rsidP="00BD3551">
      <w:pPr>
        <w:pStyle w:val="ab"/>
        <w:rPr>
          <w:rFonts w:cs="B Nazanin"/>
          <w:rtl/>
        </w:rPr>
      </w:pPr>
    </w:p>
    <w:p w:rsidR="00BD3551" w:rsidRDefault="00BD3551" w:rsidP="00D5511B">
      <w:pPr>
        <w:pStyle w:val="ab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نام </w:t>
      </w:r>
      <w:r w:rsidR="00D5511B">
        <w:rPr>
          <w:rFonts w:cs="B Nazanin" w:hint="cs"/>
          <w:sz w:val="32"/>
          <w:szCs w:val="32"/>
          <w:rtl/>
        </w:rPr>
        <w:t>پژوهشگر</w:t>
      </w:r>
      <w:r w:rsidR="00B07C03">
        <w:rPr>
          <w:rFonts w:cs="B Nazanin" w:hint="cs"/>
          <w:sz w:val="32"/>
          <w:szCs w:val="32"/>
          <w:rtl/>
        </w:rPr>
        <w:t xml:space="preserve"> :</w:t>
      </w:r>
    </w:p>
    <w:p w:rsidR="00B07C03" w:rsidRPr="00F479E7" w:rsidRDefault="00C906B3" w:rsidP="00BD3551">
      <w:pPr>
        <w:pStyle w:val="ab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ااااااا</w:t>
      </w:r>
    </w:p>
    <w:p w:rsidR="00BD3551" w:rsidRPr="001024B5" w:rsidRDefault="00BD3551" w:rsidP="00BD3551">
      <w:pPr>
        <w:pStyle w:val="ab"/>
        <w:rPr>
          <w:rFonts w:cs="B Nazanin"/>
          <w:rtl/>
        </w:rPr>
      </w:pPr>
    </w:p>
    <w:p w:rsidR="00BD3551" w:rsidRDefault="00BD3551" w:rsidP="00BD3551">
      <w:pPr>
        <w:pStyle w:val="ab"/>
        <w:rPr>
          <w:rFonts w:cs="B Nazanin"/>
          <w:rtl/>
        </w:rPr>
      </w:pPr>
    </w:p>
    <w:p w:rsidR="00D5511B" w:rsidRDefault="00D5511B" w:rsidP="00BD3551">
      <w:pPr>
        <w:pStyle w:val="ab"/>
        <w:rPr>
          <w:rFonts w:cs="B Nazanin"/>
          <w:rtl/>
        </w:rPr>
      </w:pPr>
    </w:p>
    <w:p w:rsidR="00D5511B" w:rsidRDefault="00D5511B" w:rsidP="00BD3551">
      <w:pPr>
        <w:pStyle w:val="ab"/>
        <w:rPr>
          <w:rFonts w:cs="B Nazanin"/>
          <w:rtl/>
        </w:rPr>
      </w:pPr>
    </w:p>
    <w:p w:rsidR="00D5511B" w:rsidRDefault="00D5511B" w:rsidP="00BD3551">
      <w:pPr>
        <w:pStyle w:val="ab"/>
        <w:rPr>
          <w:rFonts w:cs="B Nazanin"/>
          <w:rtl/>
        </w:rPr>
      </w:pPr>
    </w:p>
    <w:p w:rsidR="00D5511B" w:rsidRPr="001024B5" w:rsidRDefault="00D5511B" w:rsidP="00BD3551">
      <w:pPr>
        <w:pStyle w:val="ab"/>
        <w:rPr>
          <w:rFonts w:cs="B Nazanin"/>
          <w:rtl/>
        </w:rPr>
      </w:pPr>
    </w:p>
    <w:p w:rsidR="00D5511B" w:rsidRDefault="00D5511B" w:rsidP="00D5511B">
      <w:pPr>
        <w:pStyle w:val="ab"/>
        <w:rPr>
          <w:rFonts w:cs="B Titr"/>
          <w:rtl/>
        </w:rPr>
      </w:pPr>
      <w:r w:rsidRPr="00365922">
        <w:rPr>
          <w:rFonts w:cs="B Titr" w:hint="cs"/>
          <w:rtl/>
        </w:rPr>
        <w:t>این طرح توسط سازمان بسیج علمی ، پژوهشی و فناوری استان مازندران حمایت شده است</w:t>
      </w:r>
    </w:p>
    <w:p w:rsidR="00B07C03" w:rsidRDefault="00B07C03" w:rsidP="00BD3551">
      <w:pPr>
        <w:pStyle w:val="ab"/>
        <w:rPr>
          <w:rFonts w:cs="B Nazanin"/>
          <w:rtl/>
        </w:rPr>
      </w:pPr>
    </w:p>
    <w:p w:rsidR="00D5511B" w:rsidRDefault="00D5511B" w:rsidP="00BD3551">
      <w:pPr>
        <w:pStyle w:val="ab"/>
        <w:rPr>
          <w:rFonts w:cs="B Nazanin"/>
          <w:rtl/>
        </w:rPr>
      </w:pPr>
    </w:p>
    <w:p w:rsidR="00D5511B" w:rsidRDefault="00D5511B" w:rsidP="00BD3551">
      <w:pPr>
        <w:pStyle w:val="ab"/>
        <w:rPr>
          <w:rFonts w:cs="B Nazanin"/>
          <w:rtl/>
        </w:rPr>
      </w:pPr>
    </w:p>
    <w:p w:rsidR="00B07C03" w:rsidRPr="001024B5" w:rsidRDefault="00B07C03" w:rsidP="00BE43CA">
      <w:pPr>
        <w:pStyle w:val="ab"/>
        <w:jc w:val="both"/>
        <w:rPr>
          <w:rFonts w:cs="B Nazanin"/>
        </w:rPr>
      </w:pPr>
    </w:p>
    <w:p w:rsidR="00BD3551" w:rsidRPr="00B07C03" w:rsidRDefault="00D5511B" w:rsidP="009B2C55">
      <w:pPr>
        <w:pStyle w:val="ac"/>
        <w:rPr>
          <w:rFonts w:cs="B Nazanin"/>
          <w:rtl/>
        </w:rPr>
      </w:pPr>
      <w:r>
        <w:rPr>
          <w:rFonts w:cs="B Nazanin" w:hint="cs"/>
          <w:rtl/>
        </w:rPr>
        <w:t>بهمن 1395</w:t>
      </w:r>
    </w:p>
    <w:p w:rsidR="00BD3551" w:rsidRPr="003F5216" w:rsidRDefault="00BD3551" w:rsidP="00BD3551">
      <w:pPr>
        <w:pStyle w:val="a6"/>
        <w:spacing w:line="240" w:lineRule="auto"/>
        <w:rPr>
          <w:rFonts w:cs="B Lotus"/>
          <w:rtl/>
        </w:rPr>
      </w:pPr>
    </w:p>
    <w:p w:rsidR="00BD3551" w:rsidRPr="003F5216" w:rsidRDefault="00BD3551" w:rsidP="00BD3551">
      <w:pPr>
        <w:pStyle w:val="a6"/>
        <w:spacing w:line="240" w:lineRule="auto"/>
        <w:rPr>
          <w:rFonts w:cs="B Lotus"/>
          <w:rtl/>
        </w:rPr>
      </w:pPr>
    </w:p>
    <w:p w:rsidR="00BD3551" w:rsidRPr="003F5216" w:rsidRDefault="00BD3551" w:rsidP="00BD3551">
      <w:pPr>
        <w:pStyle w:val="a6"/>
        <w:spacing w:line="240" w:lineRule="auto"/>
        <w:rPr>
          <w:rFonts w:cs="B Lotus"/>
          <w:rtl/>
        </w:rPr>
      </w:pPr>
    </w:p>
    <w:p w:rsidR="00BD3551" w:rsidRPr="003F5216" w:rsidRDefault="00BD3551" w:rsidP="00BD3551">
      <w:pPr>
        <w:pStyle w:val="a6"/>
        <w:spacing w:line="240" w:lineRule="auto"/>
        <w:rPr>
          <w:rFonts w:cs="B Lotus"/>
          <w:rtl/>
        </w:rPr>
      </w:pPr>
    </w:p>
    <w:p w:rsidR="00BD3551" w:rsidRPr="003F5216" w:rsidRDefault="00BD3551" w:rsidP="00BD3551">
      <w:pPr>
        <w:pStyle w:val="a6"/>
        <w:spacing w:line="240" w:lineRule="auto"/>
        <w:rPr>
          <w:rFonts w:cs="B Lotus"/>
          <w:rtl/>
        </w:rPr>
      </w:pPr>
    </w:p>
    <w:p w:rsidR="00BD3551" w:rsidRPr="003F5216" w:rsidRDefault="00BD3551" w:rsidP="00BD3551">
      <w:pPr>
        <w:pStyle w:val="a6"/>
        <w:spacing w:line="240" w:lineRule="auto"/>
        <w:jc w:val="center"/>
        <w:rPr>
          <w:rFonts w:cs="B Lotus"/>
          <w:rtl/>
          <w:lang w:bidi="fa-IR"/>
        </w:rPr>
      </w:pPr>
      <w:r w:rsidRPr="003F5216">
        <w:rPr>
          <w:rFonts w:cs="B Lotus"/>
          <w:noProof/>
        </w:rPr>
        <w:drawing>
          <wp:inline distT="0" distB="0" distL="0" distR="0" wp14:anchorId="51B496C7" wp14:editId="18092EEE">
            <wp:extent cx="4685030" cy="3997325"/>
            <wp:effectExtent l="19050" t="0" r="1270" b="0"/>
            <wp:docPr id="3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51" w:rsidRPr="003F5216" w:rsidRDefault="00BD3551" w:rsidP="00BD3551">
      <w:pPr>
        <w:pStyle w:val="a6"/>
        <w:spacing w:line="240" w:lineRule="auto"/>
        <w:rPr>
          <w:rFonts w:cs="B Lotus"/>
          <w:rtl/>
          <w:lang w:bidi="fa-IR"/>
        </w:rPr>
      </w:pPr>
    </w:p>
    <w:p w:rsidR="00BD3551" w:rsidRPr="003F5216" w:rsidRDefault="00BD3551" w:rsidP="00BD3551">
      <w:pPr>
        <w:pStyle w:val="a6"/>
        <w:spacing w:line="240" w:lineRule="auto"/>
        <w:jc w:val="center"/>
        <w:rPr>
          <w:rFonts w:cs="B Lotus"/>
          <w:rtl/>
          <w:lang w:bidi="fa-IR"/>
        </w:rPr>
      </w:pPr>
    </w:p>
    <w:p w:rsidR="00BD3551" w:rsidRPr="003F5216" w:rsidRDefault="00BD3551" w:rsidP="00BD3551">
      <w:pPr>
        <w:pStyle w:val="a6"/>
        <w:spacing w:line="240" w:lineRule="auto"/>
        <w:rPr>
          <w:rFonts w:cs="B Lotus"/>
          <w:rtl/>
          <w:lang w:bidi="fa-IR"/>
        </w:rPr>
      </w:pPr>
    </w:p>
    <w:p w:rsidR="00BD3551" w:rsidRPr="003F5216" w:rsidRDefault="00BD3551" w:rsidP="00BD3551">
      <w:pPr>
        <w:pStyle w:val="a6"/>
        <w:spacing w:line="240" w:lineRule="auto"/>
        <w:rPr>
          <w:rFonts w:cs="B Lotus"/>
          <w:rtl/>
          <w:lang w:bidi="fa-IR"/>
        </w:rPr>
        <w:sectPr w:rsidR="00BD3551" w:rsidRPr="003F5216" w:rsidSect="00210470">
          <w:footerReference w:type="even" r:id="rId11"/>
          <w:footerReference w:type="default" r:id="rId12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bidi/>
          <w:rtlGutter/>
          <w:docGrid w:linePitch="360"/>
        </w:sectPr>
      </w:pPr>
    </w:p>
    <w:p w:rsidR="00D5511B" w:rsidRDefault="00D5511B" w:rsidP="00D5511B">
      <w:pPr>
        <w:rPr>
          <w:sz w:val="28"/>
          <w:rtl/>
          <w:lang w:bidi="fa-IR"/>
        </w:rPr>
      </w:pPr>
    </w:p>
    <w:p w:rsidR="00D5511B" w:rsidRDefault="00D5511B" w:rsidP="00D5511B">
      <w:pPr>
        <w:rPr>
          <w:sz w:val="28"/>
          <w:rtl/>
          <w:lang w:bidi="fa-IR"/>
        </w:rPr>
      </w:pPr>
    </w:p>
    <w:p w:rsidR="00D5511B" w:rsidRPr="001024B5" w:rsidRDefault="00D5511B" w:rsidP="00D5511B">
      <w:pPr>
        <w:pStyle w:val="Title1"/>
        <w:rPr>
          <w:rtl/>
        </w:rPr>
      </w:pPr>
      <w:r>
        <w:rPr>
          <w:rFonts w:hint="cs"/>
          <w:rtl/>
        </w:rPr>
        <w:t>تعهدنامه مالکیت معنوی</w:t>
      </w:r>
    </w:p>
    <w:p w:rsidR="00D5511B" w:rsidRPr="001024B5" w:rsidRDefault="00D5511B" w:rsidP="00D5511B">
      <w:pPr>
        <w:rPr>
          <w:sz w:val="28"/>
          <w:rtl/>
          <w:lang w:bidi="fa-IR"/>
        </w:rPr>
      </w:pPr>
    </w:p>
    <w:p w:rsidR="00D5511B" w:rsidRPr="001024B5" w:rsidRDefault="00D5511B" w:rsidP="00D5511B">
      <w:pPr>
        <w:jc w:val="center"/>
        <w:rPr>
          <w:b/>
          <w:bCs/>
          <w:sz w:val="32"/>
          <w:rtl/>
          <w:lang w:bidi="fa-IR"/>
        </w:rPr>
      </w:pPr>
      <w:r w:rsidRPr="001024B5">
        <w:rPr>
          <w:rFonts w:hint="cs"/>
          <w:b/>
          <w:bCs/>
          <w:sz w:val="32"/>
          <w:rtl/>
          <w:lang w:bidi="fa-IR"/>
        </w:rPr>
        <w:t xml:space="preserve">باسمه تعالي </w:t>
      </w:r>
    </w:p>
    <w:p w:rsidR="00D5511B" w:rsidRPr="001024B5" w:rsidRDefault="00D5511B" w:rsidP="00D5511B">
      <w:pPr>
        <w:jc w:val="center"/>
        <w:rPr>
          <w:b/>
          <w:bCs/>
          <w:sz w:val="28"/>
          <w:rtl/>
          <w:lang w:bidi="fa-IR"/>
        </w:rPr>
      </w:pPr>
    </w:p>
    <w:p w:rsidR="00D5511B" w:rsidRPr="001024B5" w:rsidRDefault="00D5511B" w:rsidP="00302495">
      <w:pPr>
        <w:pStyle w:val="a6"/>
        <w:jc w:val="mediumKashida"/>
        <w:rPr>
          <w:rFonts w:cs="B Nazanin"/>
          <w:rtl/>
        </w:rPr>
      </w:pPr>
      <w:r w:rsidRPr="001024B5">
        <w:rPr>
          <w:rFonts w:cs="B Nazanin" w:hint="cs"/>
          <w:rtl/>
        </w:rPr>
        <w:t xml:space="preserve">اينجانب .................................................. </w:t>
      </w:r>
      <w:r w:rsidR="00302495">
        <w:rPr>
          <w:rFonts w:cs="B Nazanin" w:hint="cs"/>
          <w:rtl/>
        </w:rPr>
        <w:t xml:space="preserve">فرزند ..................... </w:t>
      </w:r>
      <w:r>
        <w:rPr>
          <w:rFonts w:cs="B Nazanin" w:hint="cs"/>
          <w:rtl/>
        </w:rPr>
        <w:t xml:space="preserve">دارای شماره ملی </w:t>
      </w:r>
      <w:r w:rsidRPr="001024B5">
        <w:rPr>
          <w:rFonts w:cs="B Nazanin" w:hint="cs"/>
          <w:rtl/>
        </w:rPr>
        <w:t xml:space="preserve">......................... تأييد مي‌نمايم كه كليه‌ي نتايج اين </w:t>
      </w:r>
      <w:r>
        <w:rPr>
          <w:rFonts w:cs="B Nazanin" w:hint="cs"/>
          <w:rtl/>
        </w:rPr>
        <w:t xml:space="preserve">طرح تحت عنوان ..................................................................................................................................... </w:t>
      </w:r>
      <w:r w:rsidRPr="001024B5">
        <w:rPr>
          <w:rFonts w:cs="B Nazanin" w:hint="cs"/>
          <w:rtl/>
        </w:rPr>
        <w:t xml:space="preserve">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</w:t>
      </w:r>
      <w:r>
        <w:rPr>
          <w:rFonts w:cs="B Nazanin" w:hint="cs"/>
          <w:rtl/>
        </w:rPr>
        <w:t>سازمان بسیج علمی ، پژوهشی و فناوری</w:t>
      </w:r>
      <w:r w:rsidRPr="001024B5">
        <w:rPr>
          <w:rFonts w:cs="B Nazanin" w:hint="cs"/>
          <w:rtl/>
        </w:rPr>
        <w:t xml:space="preserve"> مطابق با ضوابط و مقررات حاكم (قانون حمايت از حقوق مؤلفان و مصنفان و قانون ترجمه و تكثير كتب و نشريات و آثار صوتي، ضوابط و مقررات آموزشي، پژوهشي و انضباطي ...) با اينجانب رفتار خواهد شد و حق هرگونه اعتراض درخصوص احقاق حقوق مكتسب و تشخيص و تعيين تخلف و مجازات را ا</w:t>
      </w:r>
      <w:r w:rsidR="00491D3A">
        <w:rPr>
          <w:rFonts w:cs="B Nazanin" w:hint="cs"/>
          <w:rtl/>
        </w:rPr>
        <w:t>ز خويش سلب مي‌نمايم. در ضمن، مسئ</w:t>
      </w:r>
      <w:r w:rsidRPr="001024B5">
        <w:rPr>
          <w:rFonts w:cs="B Nazanin" w:hint="cs"/>
          <w:rtl/>
        </w:rPr>
        <w:t>وليت هرگونه پاسخگويي به اشخاص اعم از حقيقي و حقوقي و مراجع ذ</w:t>
      </w:r>
      <w:r>
        <w:rPr>
          <w:rFonts w:cs="B Nazanin" w:hint="cs"/>
          <w:rtl/>
        </w:rPr>
        <w:t>ي‌صلاح (اعم از اداري و قضايي) بر</w:t>
      </w:r>
      <w:r w:rsidRPr="001024B5">
        <w:rPr>
          <w:rFonts w:cs="B Nazanin" w:hint="cs"/>
          <w:rtl/>
        </w:rPr>
        <w:t xml:space="preserve"> عهده‌ي اينجانب خواهد بود و </w:t>
      </w:r>
      <w:r>
        <w:rPr>
          <w:rFonts w:cs="B Nazanin" w:hint="cs"/>
          <w:rtl/>
        </w:rPr>
        <w:t>سازمان بسیج علمی ، پژوهشی و فناوری</w:t>
      </w:r>
      <w:r w:rsidRPr="001024B5">
        <w:rPr>
          <w:rFonts w:cs="B Nazanin" w:hint="cs"/>
          <w:rtl/>
        </w:rPr>
        <w:t xml:space="preserve"> هيچ‌گونه مسؤوليتي در اين خصوص نخواهد داشت.</w:t>
      </w:r>
      <w:r>
        <w:rPr>
          <w:rFonts w:cs="B Nazanin" w:hint="cs"/>
          <w:rtl/>
        </w:rPr>
        <w:t xml:space="preserve"> </w:t>
      </w:r>
    </w:p>
    <w:p w:rsidR="00D5511B" w:rsidRPr="001024B5" w:rsidRDefault="00D5511B" w:rsidP="00D5511B">
      <w:pPr>
        <w:pStyle w:val="a9"/>
        <w:rPr>
          <w:rtl/>
        </w:rPr>
      </w:pPr>
      <w:r w:rsidRPr="001024B5">
        <w:rPr>
          <w:rFonts w:hint="cs"/>
          <w:rtl/>
        </w:rPr>
        <w:t xml:space="preserve">  </w:t>
      </w:r>
    </w:p>
    <w:p w:rsidR="00D5511B" w:rsidRPr="001024B5" w:rsidRDefault="00D5511B" w:rsidP="00D5511B">
      <w:pPr>
        <w:pStyle w:val="a9"/>
        <w:rPr>
          <w:rtl/>
        </w:rPr>
      </w:pPr>
    </w:p>
    <w:p w:rsidR="00D5511B" w:rsidRPr="001024B5" w:rsidRDefault="00D5511B" w:rsidP="00D5511B">
      <w:pPr>
        <w:pStyle w:val="a9"/>
        <w:tabs>
          <w:tab w:val="right" w:pos="5340"/>
        </w:tabs>
        <w:rPr>
          <w:rtl/>
        </w:rPr>
      </w:pPr>
      <w:r w:rsidRPr="001024B5">
        <w:rPr>
          <w:rFonts w:hint="cs"/>
          <w:rtl/>
        </w:rPr>
        <w:tab/>
        <w:t>نام و نام خانوادگي:</w:t>
      </w:r>
    </w:p>
    <w:p w:rsidR="00D5511B" w:rsidRPr="001024B5" w:rsidRDefault="00D5511B" w:rsidP="00D5511B">
      <w:pPr>
        <w:rPr>
          <w:rtl/>
        </w:rPr>
      </w:pPr>
    </w:p>
    <w:p w:rsidR="00D5511B" w:rsidRPr="001024B5" w:rsidRDefault="00491D3A" w:rsidP="00D5511B">
      <w:pPr>
        <w:pStyle w:val="a9"/>
        <w:tabs>
          <w:tab w:val="right" w:pos="5340"/>
        </w:tabs>
        <w:rPr>
          <w:rtl/>
        </w:rPr>
      </w:pPr>
      <w:r>
        <w:rPr>
          <w:rFonts w:hint="cs"/>
          <w:rtl/>
        </w:rPr>
        <w:t xml:space="preserve">                                                </w:t>
      </w:r>
      <w:r w:rsidR="00D5511B" w:rsidRPr="001024B5">
        <w:rPr>
          <w:rFonts w:hint="cs"/>
          <w:rtl/>
        </w:rPr>
        <w:t>امضا و تاريخ:</w:t>
      </w:r>
    </w:p>
    <w:p w:rsidR="00BD3551" w:rsidRDefault="00BD3551" w:rsidP="00BD3551">
      <w:pPr>
        <w:pStyle w:val="a9"/>
        <w:ind w:firstLine="3072"/>
        <w:jc w:val="left"/>
        <w:rPr>
          <w:rtl/>
        </w:rPr>
      </w:pPr>
    </w:p>
    <w:p w:rsidR="00BD3551" w:rsidRPr="00D5511B" w:rsidRDefault="00BD3551" w:rsidP="00D5511B">
      <w:pPr>
        <w:rPr>
          <w:rFonts w:cs="B Lotus"/>
          <w:rtl/>
        </w:rPr>
      </w:pPr>
    </w:p>
    <w:p w:rsidR="00BD3551" w:rsidRPr="001024B5" w:rsidRDefault="00BD3551" w:rsidP="00BD3551">
      <w:pPr>
        <w:rPr>
          <w:rtl/>
        </w:rPr>
      </w:pPr>
    </w:p>
    <w:p w:rsidR="00BD3551" w:rsidRPr="006863F4" w:rsidRDefault="00BD3551" w:rsidP="00AA076D">
      <w:pPr>
        <w:pStyle w:val="a6"/>
        <w:spacing w:line="240" w:lineRule="auto"/>
        <w:jc w:val="left"/>
        <w:rPr>
          <w:rFonts w:cs="B Titr"/>
          <w:b/>
          <w:bCs/>
          <w:sz w:val="44"/>
          <w:szCs w:val="48"/>
          <w:rtl/>
        </w:rPr>
      </w:pPr>
      <w:r w:rsidRPr="006863F4">
        <w:rPr>
          <w:rFonts w:cs="B Titr" w:hint="cs"/>
          <w:b/>
          <w:bCs/>
          <w:rtl/>
        </w:rPr>
        <w:t>چکيده</w:t>
      </w:r>
    </w:p>
    <w:p w:rsidR="006863F4" w:rsidRDefault="006863F4" w:rsidP="00D5511B">
      <w:pPr>
        <w:rPr>
          <w:rtl/>
          <w:lang w:bidi="fa-IR"/>
        </w:rPr>
      </w:pPr>
    </w:p>
    <w:p w:rsidR="00D5511B" w:rsidRPr="00FB6443" w:rsidRDefault="00D5511B" w:rsidP="00D5511B">
      <w:pPr>
        <w:rPr>
          <w:rtl/>
        </w:rPr>
      </w:pPr>
      <w:r w:rsidRPr="00FB6443">
        <w:rPr>
          <w:rtl/>
        </w:rPr>
        <w:t>در متن چکيده، از ارجاع به منابع و اشاره به جداول و نمودارها اجتناب شود.</w:t>
      </w:r>
      <w:r w:rsidRPr="00FB6443">
        <w:rPr>
          <w:rFonts w:hint="cs"/>
          <w:rtl/>
        </w:rPr>
        <w:t xml:space="preserve"> </w:t>
      </w:r>
      <w:r w:rsidRPr="00FB6443">
        <w:rPr>
          <w:rtl/>
        </w:rPr>
        <w:t>در صورت نياز به معرفي حوزه تحقيق و مباني تئوري آن، حداکثر در پاراگراف اول از چکيده ارائه شود.</w:t>
      </w:r>
      <w:r w:rsidRPr="00FB6443">
        <w:rPr>
          <w:rFonts w:hint="cs"/>
          <w:rtl/>
        </w:rPr>
        <w:t xml:space="preserve"> </w:t>
      </w:r>
      <w:r w:rsidRPr="00FB6443">
        <w:rPr>
          <w:rtl/>
        </w:rPr>
        <w:t xml:space="preserve">فقط به ارائه‌ي </w:t>
      </w:r>
      <w:r>
        <w:rPr>
          <w:rFonts w:hint="cs"/>
          <w:rtl/>
          <w:lang w:bidi="fa-IR"/>
        </w:rPr>
        <w:t>طرح ، نوآوری ها</w:t>
      </w:r>
      <w:r w:rsidRPr="00FB6443">
        <w:rPr>
          <w:rtl/>
        </w:rPr>
        <w:t xml:space="preserve"> و نتايج نهايي و محوري بسنده و از ارائه‌ي موضوعات و نتايج كلي اجتناب شود.</w:t>
      </w:r>
      <w:r w:rsidRPr="00FB6443">
        <w:rPr>
          <w:rFonts w:hint="cs"/>
          <w:rtl/>
        </w:rPr>
        <w:t xml:space="preserve"> </w:t>
      </w:r>
      <w:r w:rsidRPr="00FB6443">
        <w:rPr>
          <w:rtl/>
        </w:rPr>
        <w:t xml:space="preserve">كلمات يا عباراتي كه در اين بخش توضيح داده مي‌شود، بايد كاملاً محوري و مرتبط با موضوع </w:t>
      </w:r>
      <w:r>
        <w:rPr>
          <w:rFonts w:hint="cs"/>
          <w:rtl/>
        </w:rPr>
        <w:t>طرح یا پژوهش</w:t>
      </w:r>
      <w:r w:rsidRPr="00FB6443">
        <w:rPr>
          <w:rtl/>
        </w:rPr>
        <w:t xml:space="preserve"> باشند.</w:t>
      </w:r>
      <w:r w:rsidRPr="00FB6443">
        <w:rPr>
          <w:rFonts w:hint="cs"/>
          <w:rtl/>
        </w:rPr>
        <w:t xml:space="preserve"> متن چکیده حداکثر یک صفحه باشد.</w:t>
      </w:r>
    </w:p>
    <w:p w:rsidR="00D5511B" w:rsidRDefault="00D5511B" w:rsidP="00D5511B">
      <w:pPr>
        <w:rPr>
          <w:rtl/>
        </w:rPr>
      </w:pPr>
      <w:r w:rsidRPr="00FB6443">
        <w:rPr>
          <w:rFonts w:hint="cs"/>
          <w:rtl/>
        </w:rPr>
        <w:t xml:space="preserve">از زیرنویس کلمات مخفف شده در چکیده خودداری شود. کلمات مخفف شده در لیست کلمات اختصاری قابل مشاهده است. محتویات چکیده: مقدمه ای کوتاه، بیان مسأله، </w:t>
      </w:r>
      <w:r>
        <w:rPr>
          <w:rFonts w:hint="cs"/>
          <w:rtl/>
        </w:rPr>
        <w:t xml:space="preserve">کاربرد طرح </w:t>
      </w:r>
      <w:r w:rsidRPr="00FB6443">
        <w:rPr>
          <w:rFonts w:hint="cs"/>
          <w:rtl/>
        </w:rPr>
        <w:t xml:space="preserve">، روش </w:t>
      </w:r>
      <w:r>
        <w:rPr>
          <w:rFonts w:hint="cs"/>
          <w:rtl/>
        </w:rPr>
        <w:t>نوآوری طرح</w:t>
      </w:r>
      <w:r w:rsidRPr="00FB6443">
        <w:rPr>
          <w:rFonts w:hint="cs"/>
          <w:rtl/>
        </w:rPr>
        <w:t xml:space="preserve"> و نتایج نهایی</w:t>
      </w:r>
    </w:p>
    <w:p w:rsidR="00D5511B" w:rsidRDefault="00D5511B" w:rsidP="00D5511B">
      <w:pPr>
        <w:rPr>
          <w:rStyle w:val="CharChar"/>
          <w:rFonts w:cs="B Nazanin"/>
          <w:szCs w:val="24"/>
          <w:rtl/>
        </w:rPr>
      </w:pPr>
    </w:p>
    <w:p w:rsidR="00BD3551" w:rsidRPr="002F1338" w:rsidRDefault="00BD3551" w:rsidP="00D5511B">
      <w:pPr>
        <w:rPr>
          <w:b/>
          <w:bCs/>
          <w:szCs w:val="24"/>
          <w:rtl/>
        </w:rPr>
        <w:sectPr w:rsidR="00BD3551" w:rsidRPr="002F1338" w:rsidSect="00210470">
          <w:footerReference w:type="default" r:id="rId13"/>
          <w:footerReference w:type="first" r:id="rId1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 w:start="1"/>
          <w:cols w:space="708"/>
          <w:titlePg/>
          <w:bidi/>
          <w:rtlGutter/>
          <w:docGrid w:linePitch="360"/>
        </w:sectPr>
      </w:pPr>
      <w:r w:rsidRPr="006863F4">
        <w:rPr>
          <w:rStyle w:val="CharChar"/>
          <w:rFonts w:cs="B Titr" w:hint="cs"/>
          <w:szCs w:val="24"/>
          <w:rtl/>
        </w:rPr>
        <w:t>واژه‌هاي كليدي:</w:t>
      </w:r>
      <w:r w:rsidR="00F6086A">
        <w:rPr>
          <w:rFonts w:hint="cs"/>
          <w:szCs w:val="24"/>
          <w:rtl/>
        </w:rPr>
        <w:t xml:space="preserve"> </w:t>
      </w:r>
      <w:r w:rsidR="00D5511B" w:rsidRPr="00D5511B">
        <w:rPr>
          <w:rFonts w:hint="cs"/>
          <w:rtl/>
        </w:rPr>
        <w:t>تعداد كلمات يا عبارات كليدي حداكثر مي‌تواند پنج كلمه يا عبارت باشد.</w:t>
      </w:r>
    </w:p>
    <w:p w:rsidR="00160229" w:rsidRPr="00833761" w:rsidRDefault="00BD3551" w:rsidP="00AF7DD0">
      <w:pPr>
        <w:pStyle w:val="a8"/>
        <w:rPr>
          <w:rFonts w:cs="B Titr"/>
          <w:sz w:val="32"/>
          <w:szCs w:val="36"/>
          <w:rtl/>
        </w:rPr>
      </w:pPr>
      <w:r w:rsidRPr="00833761">
        <w:rPr>
          <w:rFonts w:cs="B Titr" w:hint="cs"/>
          <w:sz w:val="32"/>
          <w:szCs w:val="36"/>
          <w:rtl/>
        </w:rPr>
        <w:lastRenderedPageBreak/>
        <w:t>فهرست مطالب</w:t>
      </w:r>
    </w:p>
    <w:p w:rsidR="00833761" w:rsidRPr="00833761" w:rsidRDefault="00833761" w:rsidP="00833761">
      <w:pPr>
        <w:rPr>
          <w:rtl/>
          <w:lang w:bidi="fa-IR"/>
        </w:rPr>
      </w:pPr>
    </w:p>
    <w:p w:rsidR="00833761" w:rsidRDefault="005A63D7" w:rsidP="00833761">
      <w:pPr>
        <w:pStyle w:val="TOC1"/>
      </w:pPr>
      <w:r>
        <w:rPr>
          <w:szCs w:val="28"/>
          <w:rtl/>
        </w:rPr>
        <w:fldChar w:fldCharType="begin"/>
      </w:r>
      <w:r>
        <w:rPr>
          <w:szCs w:val="28"/>
          <w:rtl/>
        </w:rPr>
        <w:instrText xml:space="preserve"> </w:instrText>
      </w:r>
      <w:r>
        <w:rPr>
          <w:szCs w:val="28"/>
        </w:rPr>
        <w:instrText>TOC</w:instrText>
      </w:r>
      <w:r>
        <w:rPr>
          <w:szCs w:val="28"/>
          <w:rtl/>
        </w:rPr>
        <w:instrText xml:space="preserve"> \</w:instrText>
      </w:r>
      <w:r>
        <w:rPr>
          <w:szCs w:val="28"/>
        </w:rPr>
        <w:instrText>o "</w:instrText>
      </w:r>
      <w:r>
        <w:rPr>
          <w:szCs w:val="28"/>
          <w:rtl/>
        </w:rPr>
        <w:instrText>1-3</w:instrText>
      </w:r>
      <w:r>
        <w:rPr>
          <w:szCs w:val="28"/>
        </w:rPr>
        <w:instrText>" \h \z \u</w:instrText>
      </w:r>
      <w:r>
        <w:rPr>
          <w:szCs w:val="28"/>
          <w:rtl/>
        </w:rPr>
        <w:instrText xml:space="preserve"> </w:instrText>
      </w:r>
      <w:r>
        <w:rPr>
          <w:szCs w:val="28"/>
          <w:rtl/>
        </w:rPr>
        <w:fldChar w:fldCharType="separate"/>
      </w:r>
    </w:p>
    <w:p w:rsidR="00D5511B" w:rsidRDefault="005A63D7" w:rsidP="00833761">
      <w:pPr>
        <w:pStyle w:val="a8"/>
        <w:rPr>
          <w:rFonts w:cs="B Nazanin"/>
          <w:noProof/>
          <w:sz w:val="26"/>
          <w:szCs w:val="28"/>
          <w:rtl/>
        </w:rPr>
      </w:pPr>
      <w:r>
        <w:rPr>
          <w:rFonts w:cs="B Nazanin"/>
          <w:noProof/>
          <w:sz w:val="26"/>
          <w:szCs w:val="28"/>
          <w:rtl/>
        </w:rPr>
        <w:fldChar w:fldCharType="end"/>
      </w:r>
    </w:p>
    <w:p w:rsidR="00D5511B" w:rsidRDefault="00D5511B" w:rsidP="00AA076D">
      <w:pPr>
        <w:pStyle w:val="a8"/>
        <w:rPr>
          <w:rFonts w:cs="B Nazanin"/>
          <w:noProof/>
          <w:sz w:val="26"/>
          <w:szCs w:val="28"/>
          <w:rtl/>
        </w:rPr>
      </w:pPr>
    </w:p>
    <w:p w:rsidR="00D5511B" w:rsidRDefault="00D5511B" w:rsidP="00AA076D">
      <w:pPr>
        <w:pStyle w:val="a8"/>
        <w:rPr>
          <w:rFonts w:cs="B Nazanin"/>
          <w:noProof/>
          <w:sz w:val="26"/>
          <w:szCs w:val="28"/>
          <w:rtl/>
        </w:rPr>
      </w:pPr>
    </w:p>
    <w:p w:rsidR="00D5511B" w:rsidRDefault="00D5511B" w:rsidP="00AA076D">
      <w:pPr>
        <w:pStyle w:val="a8"/>
        <w:rPr>
          <w:rFonts w:cs="B Nazanin"/>
          <w:noProof/>
          <w:sz w:val="26"/>
          <w:szCs w:val="28"/>
          <w:rtl/>
        </w:rPr>
      </w:pPr>
    </w:p>
    <w:p w:rsidR="00D5511B" w:rsidRDefault="00D5511B" w:rsidP="00AA076D">
      <w:pPr>
        <w:pStyle w:val="a8"/>
        <w:rPr>
          <w:rFonts w:cs="B Nazanin"/>
          <w:noProof/>
          <w:sz w:val="26"/>
          <w:szCs w:val="28"/>
          <w:rtl/>
        </w:rPr>
      </w:pPr>
    </w:p>
    <w:p w:rsidR="00D5511B" w:rsidRDefault="00D5511B" w:rsidP="00AA076D">
      <w:pPr>
        <w:pStyle w:val="a8"/>
        <w:rPr>
          <w:rFonts w:cs="B Nazanin"/>
          <w:noProof/>
          <w:sz w:val="26"/>
          <w:szCs w:val="28"/>
        </w:rPr>
      </w:pPr>
    </w:p>
    <w:p w:rsidR="00FE45D8" w:rsidRDefault="00FE45D8" w:rsidP="00FE45D8">
      <w:pPr>
        <w:pStyle w:val="a6"/>
        <w:rPr>
          <w:lang w:bidi="fa-IR"/>
        </w:rPr>
      </w:pPr>
    </w:p>
    <w:p w:rsidR="00FE45D8" w:rsidRDefault="00FE45D8" w:rsidP="00FE45D8">
      <w:pPr>
        <w:pStyle w:val="a6"/>
        <w:rPr>
          <w:lang w:bidi="fa-IR"/>
        </w:rPr>
      </w:pPr>
    </w:p>
    <w:p w:rsidR="00FE45D8" w:rsidRDefault="00FE45D8" w:rsidP="00FE45D8">
      <w:pPr>
        <w:pStyle w:val="a6"/>
        <w:rPr>
          <w:lang w:bidi="fa-IR"/>
        </w:rPr>
      </w:pPr>
    </w:p>
    <w:p w:rsidR="00FE45D8" w:rsidRPr="00FE45D8" w:rsidRDefault="00FE45D8" w:rsidP="00FE45D8">
      <w:pPr>
        <w:pStyle w:val="a6"/>
        <w:rPr>
          <w:rtl/>
          <w:lang w:bidi="fa-IR"/>
        </w:rPr>
      </w:pPr>
    </w:p>
    <w:p w:rsidR="00BD3551" w:rsidRPr="003F5216" w:rsidRDefault="00BD3551" w:rsidP="00BD3551">
      <w:pPr>
        <w:pStyle w:val="a6"/>
        <w:rPr>
          <w:rFonts w:cs="B Lotus"/>
          <w:rtl/>
          <w:lang w:bidi="fa-IR"/>
        </w:rPr>
        <w:sectPr w:rsidR="00BD3551" w:rsidRPr="003F5216" w:rsidSect="00210470">
          <w:headerReference w:type="default" r:id="rId15"/>
          <w:footerReference w:type="default" r:id="rId16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titlePg/>
          <w:bidi/>
          <w:rtlGutter/>
          <w:docGrid w:linePitch="360"/>
        </w:sectPr>
      </w:pPr>
    </w:p>
    <w:p w:rsidR="007536EA" w:rsidRPr="007536EA" w:rsidRDefault="007536EA" w:rsidP="007536EA">
      <w:pPr>
        <w:rPr>
          <w:rtl/>
        </w:rPr>
      </w:pPr>
      <w:r>
        <w:rPr>
          <w:rFonts w:hint="cs"/>
          <w:rtl/>
        </w:rPr>
        <w:lastRenderedPageBreak/>
        <w:t xml:space="preserve">توجه شود کتابچه فنی مطابق با این ساختار تنظیم گردد. تمامی نیازمندی های ساختاری به صورت استایل در این فایل ذخیره شده است. برای نگارش متن ، در قسمت استایل ، روی </w:t>
      </w:r>
      <w:r w:rsidRPr="007536EA">
        <w:rPr>
          <w:rFonts w:hint="cs"/>
          <w:rtl/>
        </w:rPr>
        <w:t xml:space="preserve">"متن اصلی" کلیک کنید تا متن مطابق متن اصلی تنظیم گردد. متن اصلی به صورت فونت </w:t>
      </w:r>
      <w:r w:rsidRPr="007536EA">
        <w:t>B nazanin</w:t>
      </w:r>
      <w:r w:rsidRPr="007536EA">
        <w:rPr>
          <w:rFonts w:hint="cs"/>
          <w:rtl/>
        </w:rPr>
        <w:t xml:space="preserve"> و اندازه 16 تنظیم شده است. تمامی نیازمندی های در این کتابچه فنی نظیر شماره شکل ، شماره جدول ، شماره عنوان ، زیر عنوان و ... در استایل تعریف شده است.</w:t>
      </w:r>
    </w:p>
    <w:p w:rsidR="004C13A3" w:rsidRPr="008C4735" w:rsidRDefault="007536EA" w:rsidP="00BD5D8A">
      <w:pPr>
        <w:jc w:val="both"/>
      </w:pPr>
      <w:r w:rsidRPr="007536EA">
        <w:rPr>
          <w:rFonts w:hint="cs"/>
          <w:rtl/>
        </w:rPr>
        <w:t>برای کسب اطلاعات بیشتر با سازمان بسیج علمی پژوهشی ا</w:t>
      </w:r>
      <w:r w:rsidR="00BD5D8A">
        <w:rPr>
          <w:rFonts w:hint="cs"/>
          <w:rtl/>
        </w:rPr>
        <w:t>ستان مازندران تماس حاصل فرمایید.</w:t>
      </w:r>
      <w:bookmarkStart w:id="0" w:name="_GoBack"/>
      <w:bookmarkEnd w:id="0"/>
    </w:p>
    <w:sectPr w:rsidR="004C13A3" w:rsidRPr="008C4735" w:rsidSect="00210470">
      <w:headerReference w:type="default" r:id="rId17"/>
      <w:footerReference w:type="default" r:id="rId18"/>
      <w:headerReference w:type="first" r:id="rId19"/>
      <w:footerReference w:type="first" r:id="rId20"/>
      <w:footnotePr>
        <w:numRestart w:val="eachPage"/>
      </w:footnotePr>
      <w:pgSz w:w="11906" w:h="16838" w:code="9"/>
      <w:pgMar w:top="1440" w:right="1440" w:bottom="1440" w:left="1440" w:header="851" w:footer="1021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6A" w:rsidRDefault="001E366A" w:rsidP="00BD3551">
      <w:pPr>
        <w:spacing w:line="240" w:lineRule="auto"/>
      </w:pPr>
      <w:r>
        <w:separator/>
      </w:r>
    </w:p>
  </w:endnote>
  <w:endnote w:type="continuationSeparator" w:id="0">
    <w:p w:rsidR="001E366A" w:rsidRDefault="001E366A" w:rsidP="00BD3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AB" w:rsidRDefault="000F2DAB" w:rsidP="0021047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F2DAB" w:rsidRDefault="000F2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AB" w:rsidRDefault="000F2DAB" w:rsidP="0021047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1"/>
      <w:docPartObj>
        <w:docPartGallery w:val="Page Numbers (Bottom of Page)"/>
        <w:docPartUnique/>
      </w:docPartObj>
    </w:sdtPr>
    <w:sdtEndPr/>
    <w:sdtContent>
      <w:p w:rsidR="000F2DAB" w:rsidRDefault="000F2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D8A">
          <w:rPr>
            <w:rFonts w:hint="eastAsia"/>
            <w:noProof/>
            <w:rtl/>
          </w:rPr>
          <w:t>‌ب</w:t>
        </w:r>
        <w:r>
          <w:rPr>
            <w:noProof/>
          </w:rPr>
          <w:fldChar w:fldCharType="end"/>
        </w:r>
      </w:p>
    </w:sdtContent>
  </w:sdt>
  <w:p w:rsidR="000F2DAB" w:rsidRPr="00691B75" w:rsidRDefault="000F2DAB" w:rsidP="002104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69"/>
      <w:docPartObj>
        <w:docPartGallery w:val="Page Numbers (Bottom of Page)"/>
        <w:docPartUnique/>
      </w:docPartObj>
    </w:sdtPr>
    <w:sdtEndPr/>
    <w:sdtContent>
      <w:p w:rsidR="000F2DAB" w:rsidRDefault="000F2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D8A">
          <w:rPr>
            <w:rFonts w:hint="eastAsia"/>
            <w:noProof/>
            <w:rtl/>
          </w:rPr>
          <w:t>‌ج</w:t>
        </w:r>
        <w:r>
          <w:rPr>
            <w:noProof/>
          </w:rPr>
          <w:fldChar w:fldCharType="end"/>
        </w:r>
      </w:p>
    </w:sdtContent>
  </w:sdt>
  <w:p w:rsidR="000F2DAB" w:rsidRDefault="000F2DAB" w:rsidP="00210470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59084055"/>
      <w:docPartObj>
        <w:docPartGallery w:val="Page Numbers (Bottom of Page)"/>
        <w:docPartUnique/>
      </w:docPartObj>
    </w:sdtPr>
    <w:sdtEndPr/>
    <w:sdtContent>
      <w:p w:rsidR="000F2DAB" w:rsidRDefault="000F2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761">
          <w:rPr>
            <w:rFonts w:hint="eastAsia"/>
            <w:noProof/>
            <w:rtl/>
          </w:rPr>
          <w:t>‌د</w:t>
        </w:r>
        <w:r>
          <w:rPr>
            <w:noProof/>
          </w:rPr>
          <w:fldChar w:fldCharType="end"/>
        </w:r>
      </w:p>
    </w:sdtContent>
  </w:sdt>
  <w:p w:rsidR="000F2DAB" w:rsidRDefault="000F2DAB">
    <w:pPr>
      <w:pStyle w:val="Footer"/>
      <w:rPr>
        <w:lang w:bidi="fa-I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AB" w:rsidRDefault="000F2DAB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AB" w:rsidRDefault="000F2DAB" w:rsidP="00210470">
    <w:pPr>
      <w:pStyle w:val="Footer"/>
      <w:jc w:val="center"/>
    </w:pPr>
  </w:p>
  <w:p w:rsidR="000F2DAB" w:rsidRDefault="000F2DAB" w:rsidP="002104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6A" w:rsidRDefault="001E366A" w:rsidP="00BD3551">
      <w:pPr>
        <w:spacing w:line="240" w:lineRule="auto"/>
      </w:pPr>
      <w:r>
        <w:separator/>
      </w:r>
    </w:p>
  </w:footnote>
  <w:footnote w:type="continuationSeparator" w:id="0">
    <w:p w:rsidR="001E366A" w:rsidRDefault="001E366A" w:rsidP="00BD35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AB" w:rsidRPr="00EE1748" w:rsidRDefault="000F2DAB" w:rsidP="00210470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AB" w:rsidRDefault="000F2DAB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AB" w:rsidRPr="00A14AFF" w:rsidRDefault="000F2DAB" w:rsidP="00210470">
    <w:pPr>
      <w:pStyle w:val="Header"/>
      <w:rPr>
        <w:sz w:val="18"/>
        <w:szCs w:val="24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557A"/>
    <w:multiLevelType w:val="hybridMultilevel"/>
    <w:tmpl w:val="AB1AA0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D26DA5"/>
    <w:multiLevelType w:val="hybridMultilevel"/>
    <w:tmpl w:val="6B40DD1E"/>
    <w:lvl w:ilvl="0" w:tplc="AAD40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CC6"/>
    <w:multiLevelType w:val="hybridMultilevel"/>
    <w:tmpl w:val="5EDA2424"/>
    <w:lvl w:ilvl="0" w:tplc="70BC4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1E53"/>
    <w:multiLevelType w:val="multilevel"/>
    <w:tmpl w:val="DDF6A7B8"/>
    <w:lvl w:ilvl="0">
      <w:start w:val="1"/>
      <w:numFmt w:val="decimal"/>
      <w:pStyle w:val="a"/>
      <w:suff w:val="nothing"/>
      <w:lvlText w:val="فصل %1"/>
      <w:lvlJc w:val="left"/>
      <w:pPr>
        <w:ind w:left="0" w:hanging="6336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"/>
      <w:lvlJc w:val="left"/>
      <w:pPr>
        <w:ind w:left="378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fa-I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54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144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">
    <w:nsid w:val="10D45964"/>
    <w:multiLevelType w:val="hybridMultilevel"/>
    <w:tmpl w:val="2B90B1F4"/>
    <w:lvl w:ilvl="0" w:tplc="90F20E88">
      <w:start w:val="1"/>
      <w:numFmt w:val="bullet"/>
      <w:lvlText w:val=""/>
      <w:lvlJc w:val="left"/>
      <w:pPr>
        <w:tabs>
          <w:tab w:val="num" w:pos="855"/>
        </w:tabs>
        <w:ind w:left="855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F247EC"/>
    <w:multiLevelType w:val="hybridMultilevel"/>
    <w:tmpl w:val="FCFAB4D8"/>
    <w:lvl w:ilvl="0" w:tplc="988CD0BA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2D03AB"/>
    <w:multiLevelType w:val="hybridMultilevel"/>
    <w:tmpl w:val="FE3257D8"/>
    <w:lvl w:ilvl="0" w:tplc="5BAC3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917F8"/>
    <w:multiLevelType w:val="hybridMultilevel"/>
    <w:tmpl w:val="89E22A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260DF6"/>
    <w:multiLevelType w:val="hybridMultilevel"/>
    <w:tmpl w:val="65CC99B8"/>
    <w:lvl w:ilvl="0" w:tplc="A2EA8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5C82"/>
    <w:multiLevelType w:val="hybridMultilevel"/>
    <w:tmpl w:val="ED00C48C"/>
    <w:lvl w:ilvl="0" w:tplc="A39415A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AFE0C15"/>
    <w:multiLevelType w:val="hybridMultilevel"/>
    <w:tmpl w:val="0F78EC7E"/>
    <w:lvl w:ilvl="0" w:tplc="7CECE04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3B43EB1"/>
    <w:multiLevelType w:val="hybridMultilevel"/>
    <w:tmpl w:val="8E96A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AFE"/>
    <w:multiLevelType w:val="hybridMultilevel"/>
    <w:tmpl w:val="980EC6C4"/>
    <w:lvl w:ilvl="0" w:tplc="6ACC794A">
      <w:start w:val="4"/>
      <w:numFmt w:val="bullet"/>
      <w:lvlText w:val=""/>
      <w:lvlJc w:val="left"/>
      <w:pPr>
        <w:tabs>
          <w:tab w:val="num" w:pos="1665"/>
        </w:tabs>
        <w:ind w:left="1665" w:hanging="945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F466AE"/>
    <w:multiLevelType w:val="hybridMultilevel"/>
    <w:tmpl w:val="A5C26F70"/>
    <w:lvl w:ilvl="0" w:tplc="2E1EACD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0F565B"/>
    <w:multiLevelType w:val="multilevel"/>
    <w:tmpl w:val="4866083E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9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50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97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07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542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648" w:hanging="1800"/>
      </w:pPr>
      <w:rPr>
        <w:rFonts w:hint="default"/>
      </w:rPr>
    </w:lvl>
  </w:abstractNum>
  <w:abstractNum w:abstractNumId="15">
    <w:nsid w:val="451A2FB0"/>
    <w:multiLevelType w:val="hybridMultilevel"/>
    <w:tmpl w:val="8C8EA5FA"/>
    <w:lvl w:ilvl="0" w:tplc="7618D0B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B33537"/>
    <w:multiLevelType w:val="hybridMultilevel"/>
    <w:tmpl w:val="28964B40"/>
    <w:lvl w:ilvl="0" w:tplc="56A2EE16">
      <w:start w:val="1"/>
      <w:numFmt w:val="decimal"/>
      <w:lvlText w:val="%1)"/>
      <w:lvlJc w:val="left"/>
      <w:pPr>
        <w:tabs>
          <w:tab w:val="num" w:pos="1008"/>
        </w:tabs>
        <w:ind w:left="1008" w:hanging="504"/>
      </w:pPr>
      <w:rPr>
        <w:rFonts w:cs="B Nazani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69D4847"/>
    <w:multiLevelType w:val="hybridMultilevel"/>
    <w:tmpl w:val="01CC5E96"/>
    <w:lvl w:ilvl="0" w:tplc="DA5223D4">
      <w:start w:val="1"/>
      <w:numFmt w:val="bullet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9964E71"/>
    <w:multiLevelType w:val="hybridMultilevel"/>
    <w:tmpl w:val="03321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1240F"/>
    <w:multiLevelType w:val="hybridMultilevel"/>
    <w:tmpl w:val="037030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CF50F51"/>
    <w:multiLevelType w:val="hybridMultilevel"/>
    <w:tmpl w:val="A294A64E"/>
    <w:lvl w:ilvl="0" w:tplc="B126ABB4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EAC58E1"/>
    <w:multiLevelType w:val="hybridMultilevel"/>
    <w:tmpl w:val="E7CACD18"/>
    <w:lvl w:ilvl="0" w:tplc="612AE962">
      <w:start w:val="3"/>
      <w:numFmt w:val="decimal"/>
      <w:lvlText w:val="(%1)"/>
      <w:lvlJc w:val="left"/>
      <w:pPr>
        <w:tabs>
          <w:tab w:val="num" w:pos="5625"/>
        </w:tabs>
        <w:ind w:left="5625" w:hanging="4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ED26F5"/>
    <w:multiLevelType w:val="hybridMultilevel"/>
    <w:tmpl w:val="F2F8DD28"/>
    <w:lvl w:ilvl="0" w:tplc="F4B2DF4A">
      <w:start w:val="1"/>
      <w:numFmt w:val="decimal"/>
      <w:lvlText w:val="%1-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15D30FF"/>
    <w:multiLevelType w:val="hybridMultilevel"/>
    <w:tmpl w:val="EAFEA288"/>
    <w:lvl w:ilvl="0" w:tplc="68B09FD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E3D06"/>
    <w:multiLevelType w:val="hybridMultilevel"/>
    <w:tmpl w:val="B62C2C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FA45AB0"/>
    <w:multiLevelType w:val="hybridMultilevel"/>
    <w:tmpl w:val="5360E160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6AE11322"/>
    <w:multiLevelType w:val="hybridMultilevel"/>
    <w:tmpl w:val="61567ADE"/>
    <w:lvl w:ilvl="0" w:tplc="7B98FBB8">
      <w:start w:val="1"/>
      <w:numFmt w:val="decimal"/>
      <w:lvlText w:val="%1-"/>
      <w:lvlJc w:val="left"/>
      <w:pPr>
        <w:tabs>
          <w:tab w:val="num" w:pos="851"/>
        </w:tabs>
        <w:ind w:left="851" w:hanging="1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73958"/>
    <w:multiLevelType w:val="hybridMultilevel"/>
    <w:tmpl w:val="24C04EAA"/>
    <w:lvl w:ilvl="0" w:tplc="B7F2771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A012A1"/>
    <w:multiLevelType w:val="hybridMultilevel"/>
    <w:tmpl w:val="0AD4C3F8"/>
    <w:lvl w:ilvl="0" w:tplc="A4888D96">
      <w:start w:val="1"/>
      <w:numFmt w:val="bullet"/>
      <w:pStyle w:val="a5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E01AC5"/>
    <w:multiLevelType w:val="hybridMultilevel"/>
    <w:tmpl w:val="81B81972"/>
    <w:lvl w:ilvl="0" w:tplc="7FDEE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19"/>
  </w:num>
  <w:num w:numId="5">
    <w:abstractNumId w:val="2"/>
  </w:num>
  <w:num w:numId="6">
    <w:abstractNumId w:val="9"/>
  </w:num>
  <w:num w:numId="7">
    <w:abstractNumId w:val="4"/>
  </w:num>
  <w:num w:numId="8">
    <w:abstractNumId w:val="25"/>
  </w:num>
  <w:num w:numId="9">
    <w:abstractNumId w:val="23"/>
  </w:num>
  <w:num w:numId="10">
    <w:abstractNumId w:val="5"/>
  </w:num>
  <w:num w:numId="11">
    <w:abstractNumId w:val="22"/>
  </w:num>
  <w:num w:numId="12">
    <w:abstractNumId w:val="14"/>
  </w:num>
  <w:num w:numId="13">
    <w:abstractNumId w:val="29"/>
  </w:num>
  <w:num w:numId="14">
    <w:abstractNumId w:val="7"/>
  </w:num>
  <w:num w:numId="15">
    <w:abstractNumId w:val="0"/>
  </w:num>
  <w:num w:numId="16">
    <w:abstractNumId w:val="12"/>
  </w:num>
  <w:num w:numId="17">
    <w:abstractNumId w:val="17"/>
  </w:num>
  <w:num w:numId="18">
    <w:abstractNumId w:val="21"/>
  </w:num>
  <w:num w:numId="19">
    <w:abstractNumId w:val="26"/>
  </w:num>
  <w:num w:numId="20">
    <w:abstractNumId w:val="13"/>
  </w:num>
  <w:num w:numId="21">
    <w:abstractNumId w:val="24"/>
  </w:num>
  <w:num w:numId="22">
    <w:abstractNumId w:val="16"/>
  </w:num>
  <w:num w:numId="23">
    <w:abstractNumId w:val="15"/>
  </w:num>
  <w:num w:numId="24">
    <w:abstractNumId w:val="20"/>
  </w:num>
  <w:num w:numId="25">
    <w:abstractNumId w:val="27"/>
  </w:num>
  <w:num w:numId="26">
    <w:abstractNumId w:val="6"/>
  </w:num>
  <w:num w:numId="27">
    <w:abstractNumId w:val="8"/>
  </w:num>
  <w:num w:numId="28">
    <w:abstractNumId w:val="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51"/>
    <w:rsid w:val="00001CBA"/>
    <w:rsid w:val="0000448B"/>
    <w:rsid w:val="000071A7"/>
    <w:rsid w:val="0000727B"/>
    <w:rsid w:val="00007B62"/>
    <w:rsid w:val="000122E3"/>
    <w:rsid w:val="000169D8"/>
    <w:rsid w:val="000218A4"/>
    <w:rsid w:val="00026354"/>
    <w:rsid w:val="000300CE"/>
    <w:rsid w:val="00032ADA"/>
    <w:rsid w:val="0003309D"/>
    <w:rsid w:val="00040879"/>
    <w:rsid w:val="000540A9"/>
    <w:rsid w:val="00055AAB"/>
    <w:rsid w:val="00063520"/>
    <w:rsid w:val="00067374"/>
    <w:rsid w:val="00070072"/>
    <w:rsid w:val="00072807"/>
    <w:rsid w:val="00086171"/>
    <w:rsid w:val="00093D0A"/>
    <w:rsid w:val="000961C5"/>
    <w:rsid w:val="000963C9"/>
    <w:rsid w:val="000A06F3"/>
    <w:rsid w:val="000A1546"/>
    <w:rsid w:val="000A1FA0"/>
    <w:rsid w:val="000A3114"/>
    <w:rsid w:val="000A5D01"/>
    <w:rsid w:val="000A7D62"/>
    <w:rsid w:val="000B0A7B"/>
    <w:rsid w:val="000B12FD"/>
    <w:rsid w:val="000B5282"/>
    <w:rsid w:val="000B663C"/>
    <w:rsid w:val="000B6D56"/>
    <w:rsid w:val="000D6474"/>
    <w:rsid w:val="000E3223"/>
    <w:rsid w:val="000E46E5"/>
    <w:rsid w:val="000E791A"/>
    <w:rsid w:val="000F1BF1"/>
    <w:rsid w:val="000F1D88"/>
    <w:rsid w:val="000F21BE"/>
    <w:rsid w:val="000F2DAB"/>
    <w:rsid w:val="000F32AA"/>
    <w:rsid w:val="000F3320"/>
    <w:rsid w:val="000F7159"/>
    <w:rsid w:val="000F7F72"/>
    <w:rsid w:val="00105995"/>
    <w:rsid w:val="001059BB"/>
    <w:rsid w:val="0010630E"/>
    <w:rsid w:val="001104CE"/>
    <w:rsid w:val="00114A7A"/>
    <w:rsid w:val="0012036F"/>
    <w:rsid w:val="0012083C"/>
    <w:rsid w:val="0012093A"/>
    <w:rsid w:val="00123C35"/>
    <w:rsid w:val="00124092"/>
    <w:rsid w:val="00126052"/>
    <w:rsid w:val="0014341B"/>
    <w:rsid w:val="00145548"/>
    <w:rsid w:val="00153A20"/>
    <w:rsid w:val="0015685E"/>
    <w:rsid w:val="001571F1"/>
    <w:rsid w:val="00160229"/>
    <w:rsid w:val="0016141C"/>
    <w:rsid w:val="00161A25"/>
    <w:rsid w:val="00161F8C"/>
    <w:rsid w:val="001677FC"/>
    <w:rsid w:val="00170494"/>
    <w:rsid w:val="00172920"/>
    <w:rsid w:val="00173862"/>
    <w:rsid w:val="001745EC"/>
    <w:rsid w:val="001779E7"/>
    <w:rsid w:val="00177BE0"/>
    <w:rsid w:val="0019105C"/>
    <w:rsid w:val="001952C6"/>
    <w:rsid w:val="001A0398"/>
    <w:rsid w:val="001A205F"/>
    <w:rsid w:val="001A66C8"/>
    <w:rsid w:val="001A7F00"/>
    <w:rsid w:val="001B30F9"/>
    <w:rsid w:val="001B3B5E"/>
    <w:rsid w:val="001C0453"/>
    <w:rsid w:val="001C164E"/>
    <w:rsid w:val="001C4E71"/>
    <w:rsid w:val="001D3AA6"/>
    <w:rsid w:val="001E366A"/>
    <w:rsid w:val="001E6875"/>
    <w:rsid w:val="001E6AFC"/>
    <w:rsid w:val="001F0989"/>
    <w:rsid w:val="001F3405"/>
    <w:rsid w:val="001F59DA"/>
    <w:rsid w:val="001F607F"/>
    <w:rsid w:val="00207720"/>
    <w:rsid w:val="00210470"/>
    <w:rsid w:val="00210ACC"/>
    <w:rsid w:val="00211653"/>
    <w:rsid w:val="00216DEB"/>
    <w:rsid w:val="00217873"/>
    <w:rsid w:val="00223D05"/>
    <w:rsid w:val="002243A6"/>
    <w:rsid w:val="00226BB3"/>
    <w:rsid w:val="00232425"/>
    <w:rsid w:val="002333CD"/>
    <w:rsid w:val="00233D2A"/>
    <w:rsid w:val="00234BBC"/>
    <w:rsid w:val="002352FD"/>
    <w:rsid w:val="00242E0A"/>
    <w:rsid w:val="00246076"/>
    <w:rsid w:val="00252092"/>
    <w:rsid w:val="00252FBB"/>
    <w:rsid w:val="00253CB8"/>
    <w:rsid w:val="00254384"/>
    <w:rsid w:val="00255D61"/>
    <w:rsid w:val="0025772F"/>
    <w:rsid w:val="002609AB"/>
    <w:rsid w:val="0026119B"/>
    <w:rsid w:val="00270171"/>
    <w:rsid w:val="00271155"/>
    <w:rsid w:val="0027293C"/>
    <w:rsid w:val="00273033"/>
    <w:rsid w:val="00274315"/>
    <w:rsid w:val="002750A4"/>
    <w:rsid w:val="00281F1C"/>
    <w:rsid w:val="002828D4"/>
    <w:rsid w:val="00285E4D"/>
    <w:rsid w:val="00290482"/>
    <w:rsid w:val="002933D1"/>
    <w:rsid w:val="00296E12"/>
    <w:rsid w:val="002A0760"/>
    <w:rsid w:val="002A0E4F"/>
    <w:rsid w:val="002A1D1E"/>
    <w:rsid w:val="002A4457"/>
    <w:rsid w:val="002A6D98"/>
    <w:rsid w:val="002B0614"/>
    <w:rsid w:val="002B421B"/>
    <w:rsid w:val="002B55EE"/>
    <w:rsid w:val="002B720D"/>
    <w:rsid w:val="002C09F9"/>
    <w:rsid w:val="002C4ECB"/>
    <w:rsid w:val="002C5238"/>
    <w:rsid w:val="002C7F5C"/>
    <w:rsid w:val="002D2F7F"/>
    <w:rsid w:val="002D47C3"/>
    <w:rsid w:val="002E0635"/>
    <w:rsid w:val="002E3DD9"/>
    <w:rsid w:val="002E3E87"/>
    <w:rsid w:val="002F0504"/>
    <w:rsid w:val="002F1338"/>
    <w:rsid w:val="002F2CCA"/>
    <w:rsid w:val="002F3B36"/>
    <w:rsid w:val="002F738D"/>
    <w:rsid w:val="00301AD7"/>
    <w:rsid w:val="00302495"/>
    <w:rsid w:val="003027CD"/>
    <w:rsid w:val="00303780"/>
    <w:rsid w:val="003042A7"/>
    <w:rsid w:val="00307777"/>
    <w:rsid w:val="00310D38"/>
    <w:rsid w:val="003112B6"/>
    <w:rsid w:val="003131B4"/>
    <w:rsid w:val="0031709E"/>
    <w:rsid w:val="003227D1"/>
    <w:rsid w:val="00323D25"/>
    <w:rsid w:val="00323DB1"/>
    <w:rsid w:val="0032489C"/>
    <w:rsid w:val="003248A7"/>
    <w:rsid w:val="00325EFD"/>
    <w:rsid w:val="0032687C"/>
    <w:rsid w:val="00327CED"/>
    <w:rsid w:val="00331091"/>
    <w:rsid w:val="003311D3"/>
    <w:rsid w:val="0033377A"/>
    <w:rsid w:val="00335FB2"/>
    <w:rsid w:val="00340003"/>
    <w:rsid w:val="0034143C"/>
    <w:rsid w:val="00341607"/>
    <w:rsid w:val="00341CE3"/>
    <w:rsid w:val="0035409D"/>
    <w:rsid w:val="00355341"/>
    <w:rsid w:val="00356FDD"/>
    <w:rsid w:val="003574C0"/>
    <w:rsid w:val="00361FBF"/>
    <w:rsid w:val="00363141"/>
    <w:rsid w:val="003703DA"/>
    <w:rsid w:val="00371A01"/>
    <w:rsid w:val="00374C29"/>
    <w:rsid w:val="0038269F"/>
    <w:rsid w:val="00383578"/>
    <w:rsid w:val="0038654B"/>
    <w:rsid w:val="003874B3"/>
    <w:rsid w:val="0039303E"/>
    <w:rsid w:val="0039496A"/>
    <w:rsid w:val="003A08EB"/>
    <w:rsid w:val="003A12DA"/>
    <w:rsid w:val="003A4126"/>
    <w:rsid w:val="003A5BA3"/>
    <w:rsid w:val="003A5D25"/>
    <w:rsid w:val="003B701C"/>
    <w:rsid w:val="003C0622"/>
    <w:rsid w:val="003C3C99"/>
    <w:rsid w:val="003C45DF"/>
    <w:rsid w:val="003C47A6"/>
    <w:rsid w:val="003C5B5F"/>
    <w:rsid w:val="003D0F17"/>
    <w:rsid w:val="003D68D4"/>
    <w:rsid w:val="003D740A"/>
    <w:rsid w:val="003E1AC8"/>
    <w:rsid w:val="003E5167"/>
    <w:rsid w:val="003F2A61"/>
    <w:rsid w:val="003F420B"/>
    <w:rsid w:val="00404148"/>
    <w:rsid w:val="00406118"/>
    <w:rsid w:val="004068F9"/>
    <w:rsid w:val="004150A8"/>
    <w:rsid w:val="004156EE"/>
    <w:rsid w:val="0042505C"/>
    <w:rsid w:val="00431D08"/>
    <w:rsid w:val="00431F13"/>
    <w:rsid w:val="00434C8F"/>
    <w:rsid w:val="00435575"/>
    <w:rsid w:val="004371E9"/>
    <w:rsid w:val="00440000"/>
    <w:rsid w:val="00443B4F"/>
    <w:rsid w:val="004524E6"/>
    <w:rsid w:val="00454AD5"/>
    <w:rsid w:val="004568CA"/>
    <w:rsid w:val="004606DD"/>
    <w:rsid w:val="00460F40"/>
    <w:rsid w:val="00471BA7"/>
    <w:rsid w:val="00474064"/>
    <w:rsid w:val="00477CF0"/>
    <w:rsid w:val="00482C93"/>
    <w:rsid w:val="00483CE0"/>
    <w:rsid w:val="00487461"/>
    <w:rsid w:val="00491D3A"/>
    <w:rsid w:val="0049211D"/>
    <w:rsid w:val="00497802"/>
    <w:rsid w:val="004A0785"/>
    <w:rsid w:val="004A0A30"/>
    <w:rsid w:val="004A1DCA"/>
    <w:rsid w:val="004B208A"/>
    <w:rsid w:val="004B28FD"/>
    <w:rsid w:val="004B7060"/>
    <w:rsid w:val="004C1305"/>
    <w:rsid w:val="004C13A3"/>
    <w:rsid w:val="004C3E41"/>
    <w:rsid w:val="004C411B"/>
    <w:rsid w:val="004D09A9"/>
    <w:rsid w:val="004D0B42"/>
    <w:rsid w:val="004D0EB7"/>
    <w:rsid w:val="004D5460"/>
    <w:rsid w:val="004D631C"/>
    <w:rsid w:val="004D700F"/>
    <w:rsid w:val="004D7630"/>
    <w:rsid w:val="004E1736"/>
    <w:rsid w:val="004E474E"/>
    <w:rsid w:val="004E498D"/>
    <w:rsid w:val="004E4F71"/>
    <w:rsid w:val="004E58EE"/>
    <w:rsid w:val="004E6880"/>
    <w:rsid w:val="004F1BFD"/>
    <w:rsid w:val="00503748"/>
    <w:rsid w:val="00505CF3"/>
    <w:rsid w:val="00506EE8"/>
    <w:rsid w:val="0052137C"/>
    <w:rsid w:val="00523154"/>
    <w:rsid w:val="005247A2"/>
    <w:rsid w:val="00527C68"/>
    <w:rsid w:val="005307B6"/>
    <w:rsid w:val="005311E0"/>
    <w:rsid w:val="00533529"/>
    <w:rsid w:val="00535371"/>
    <w:rsid w:val="00540D16"/>
    <w:rsid w:val="00541738"/>
    <w:rsid w:val="00546C71"/>
    <w:rsid w:val="005470CB"/>
    <w:rsid w:val="00550085"/>
    <w:rsid w:val="00553F1F"/>
    <w:rsid w:val="005540E7"/>
    <w:rsid w:val="005545E8"/>
    <w:rsid w:val="005564ED"/>
    <w:rsid w:val="0056029A"/>
    <w:rsid w:val="00560530"/>
    <w:rsid w:val="00563977"/>
    <w:rsid w:val="005664F4"/>
    <w:rsid w:val="0056775B"/>
    <w:rsid w:val="005716E3"/>
    <w:rsid w:val="00572F95"/>
    <w:rsid w:val="00573F71"/>
    <w:rsid w:val="005771E6"/>
    <w:rsid w:val="0058057D"/>
    <w:rsid w:val="00580D8D"/>
    <w:rsid w:val="00582ABB"/>
    <w:rsid w:val="00582CF0"/>
    <w:rsid w:val="00583E37"/>
    <w:rsid w:val="00592AC8"/>
    <w:rsid w:val="005934F5"/>
    <w:rsid w:val="0059510D"/>
    <w:rsid w:val="00596637"/>
    <w:rsid w:val="005A54E3"/>
    <w:rsid w:val="005A63D7"/>
    <w:rsid w:val="005B2C71"/>
    <w:rsid w:val="005B32B4"/>
    <w:rsid w:val="005B4DE6"/>
    <w:rsid w:val="005B5F2B"/>
    <w:rsid w:val="005B61A7"/>
    <w:rsid w:val="005C25AD"/>
    <w:rsid w:val="005C281D"/>
    <w:rsid w:val="005C6D0C"/>
    <w:rsid w:val="005C6D8D"/>
    <w:rsid w:val="005C790D"/>
    <w:rsid w:val="005D3DF1"/>
    <w:rsid w:val="005D64A2"/>
    <w:rsid w:val="005D7C1A"/>
    <w:rsid w:val="005E1ADF"/>
    <w:rsid w:val="005E3F36"/>
    <w:rsid w:val="005E661B"/>
    <w:rsid w:val="005E6E48"/>
    <w:rsid w:val="005E7F4A"/>
    <w:rsid w:val="005F04FF"/>
    <w:rsid w:val="005F5C1C"/>
    <w:rsid w:val="0060027E"/>
    <w:rsid w:val="00607608"/>
    <w:rsid w:val="00607DB6"/>
    <w:rsid w:val="00607F32"/>
    <w:rsid w:val="00612AF2"/>
    <w:rsid w:val="0061677F"/>
    <w:rsid w:val="006315B3"/>
    <w:rsid w:val="00634A93"/>
    <w:rsid w:val="00634BCC"/>
    <w:rsid w:val="00647F82"/>
    <w:rsid w:val="006511C8"/>
    <w:rsid w:val="00652F92"/>
    <w:rsid w:val="006555CA"/>
    <w:rsid w:val="00663619"/>
    <w:rsid w:val="006666AE"/>
    <w:rsid w:val="00671A50"/>
    <w:rsid w:val="00673F73"/>
    <w:rsid w:val="006743EF"/>
    <w:rsid w:val="006764A9"/>
    <w:rsid w:val="0067763E"/>
    <w:rsid w:val="00683F49"/>
    <w:rsid w:val="00684011"/>
    <w:rsid w:val="006863F4"/>
    <w:rsid w:val="00687EFA"/>
    <w:rsid w:val="00695C20"/>
    <w:rsid w:val="00697F01"/>
    <w:rsid w:val="006A0F99"/>
    <w:rsid w:val="006A367B"/>
    <w:rsid w:val="006A4122"/>
    <w:rsid w:val="006A44AB"/>
    <w:rsid w:val="006A4577"/>
    <w:rsid w:val="006A4AA2"/>
    <w:rsid w:val="006A4C81"/>
    <w:rsid w:val="006B0F6B"/>
    <w:rsid w:val="006B21F4"/>
    <w:rsid w:val="006B2619"/>
    <w:rsid w:val="006B5590"/>
    <w:rsid w:val="006B6D79"/>
    <w:rsid w:val="006C0128"/>
    <w:rsid w:val="006C06E0"/>
    <w:rsid w:val="006C3804"/>
    <w:rsid w:val="006C54A8"/>
    <w:rsid w:val="006D4C92"/>
    <w:rsid w:val="006D7035"/>
    <w:rsid w:val="006E3036"/>
    <w:rsid w:val="006E5B74"/>
    <w:rsid w:val="006E7B75"/>
    <w:rsid w:val="006E7E74"/>
    <w:rsid w:val="00700B49"/>
    <w:rsid w:val="00700EE7"/>
    <w:rsid w:val="00701517"/>
    <w:rsid w:val="00710E5E"/>
    <w:rsid w:val="00711974"/>
    <w:rsid w:val="00711D56"/>
    <w:rsid w:val="00715019"/>
    <w:rsid w:val="00716DB7"/>
    <w:rsid w:val="00721552"/>
    <w:rsid w:val="007217F1"/>
    <w:rsid w:val="00722986"/>
    <w:rsid w:val="0072404B"/>
    <w:rsid w:val="007242A8"/>
    <w:rsid w:val="00724B77"/>
    <w:rsid w:val="00725EF4"/>
    <w:rsid w:val="00727574"/>
    <w:rsid w:val="00727822"/>
    <w:rsid w:val="00731242"/>
    <w:rsid w:val="0073162F"/>
    <w:rsid w:val="007377F9"/>
    <w:rsid w:val="00742D15"/>
    <w:rsid w:val="00745154"/>
    <w:rsid w:val="007536EA"/>
    <w:rsid w:val="007554B2"/>
    <w:rsid w:val="00755CA7"/>
    <w:rsid w:val="00760F1D"/>
    <w:rsid w:val="0076256C"/>
    <w:rsid w:val="00764800"/>
    <w:rsid w:val="00765A24"/>
    <w:rsid w:val="007712BE"/>
    <w:rsid w:val="00773141"/>
    <w:rsid w:val="00777369"/>
    <w:rsid w:val="00777727"/>
    <w:rsid w:val="00780260"/>
    <w:rsid w:val="00782ACE"/>
    <w:rsid w:val="0078648B"/>
    <w:rsid w:val="00791F17"/>
    <w:rsid w:val="00792F08"/>
    <w:rsid w:val="007930C6"/>
    <w:rsid w:val="00793588"/>
    <w:rsid w:val="00796A21"/>
    <w:rsid w:val="007A436E"/>
    <w:rsid w:val="007A704A"/>
    <w:rsid w:val="007B05F8"/>
    <w:rsid w:val="007B798B"/>
    <w:rsid w:val="007C14F6"/>
    <w:rsid w:val="007C3E49"/>
    <w:rsid w:val="007C4952"/>
    <w:rsid w:val="007C5D6C"/>
    <w:rsid w:val="007C6662"/>
    <w:rsid w:val="007D017C"/>
    <w:rsid w:val="007D1ED9"/>
    <w:rsid w:val="007D3513"/>
    <w:rsid w:val="007E0126"/>
    <w:rsid w:val="007E5D01"/>
    <w:rsid w:val="007E5DB3"/>
    <w:rsid w:val="007F2F88"/>
    <w:rsid w:val="007F3FC5"/>
    <w:rsid w:val="007F51AC"/>
    <w:rsid w:val="007F52F0"/>
    <w:rsid w:val="00803A74"/>
    <w:rsid w:val="00803C2E"/>
    <w:rsid w:val="00806D4E"/>
    <w:rsid w:val="0080736F"/>
    <w:rsid w:val="00807E11"/>
    <w:rsid w:val="0081076F"/>
    <w:rsid w:val="00811771"/>
    <w:rsid w:val="008143C8"/>
    <w:rsid w:val="008178A7"/>
    <w:rsid w:val="008201C3"/>
    <w:rsid w:val="0082174B"/>
    <w:rsid w:val="00822DC4"/>
    <w:rsid w:val="00824C97"/>
    <w:rsid w:val="008321E8"/>
    <w:rsid w:val="00832C74"/>
    <w:rsid w:val="00833761"/>
    <w:rsid w:val="008357D4"/>
    <w:rsid w:val="0083619B"/>
    <w:rsid w:val="00836321"/>
    <w:rsid w:val="00840D2F"/>
    <w:rsid w:val="008422CE"/>
    <w:rsid w:val="0084271C"/>
    <w:rsid w:val="008451AE"/>
    <w:rsid w:val="00847D8F"/>
    <w:rsid w:val="00851084"/>
    <w:rsid w:val="008555A6"/>
    <w:rsid w:val="00855D57"/>
    <w:rsid w:val="00857F61"/>
    <w:rsid w:val="00865D05"/>
    <w:rsid w:val="0088048B"/>
    <w:rsid w:val="00882B52"/>
    <w:rsid w:val="00884684"/>
    <w:rsid w:val="008873E3"/>
    <w:rsid w:val="00887A67"/>
    <w:rsid w:val="008A0002"/>
    <w:rsid w:val="008A1684"/>
    <w:rsid w:val="008A35ED"/>
    <w:rsid w:val="008B0FA5"/>
    <w:rsid w:val="008B5216"/>
    <w:rsid w:val="008B7E51"/>
    <w:rsid w:val="008C4735"/>
    <w:rsid w:val="008C74E4"/>
    <w:rsid w:val="008D206D"/>
    <w:rsid w:val="008D549E"/>
    <w:rsid w:val="008D6D32"/>
    <w:rsid w:val="008E0CAE"/>
    <w:rsid w:val="008E0ED0"/>
    <w:rsid w:val="008E5BDB"/>
    <w:rsid w:val="008F08A4"/>
    <w:rsid w:val="008F251E"/>
    <w:rsid w:val="008F5079"/>
    <w:rsid w:val="008F75D6"/>
    <w:rsid w:val="00904D38"/>
    <w:rsid w:val="00910AD3"/>
    <w:rsid w:val="00912E51"/>
    <w:rsid w:val="00914503"/>
    <w:rsid w:val="00916385"/>
    <w:rsid w:val="00924DAE"/>
    <w:rsid w:val="0092624F"/>
    <w:rsid w:val="00926FC8"/>
    <w:rsid w:val="009271BF"/>
    <w:rsid w:val="00930453"/>
    <w:rsid w:val="009403FC"/>
    <w:rsid w:val="00941643"/>
    <w:rsid w:val="00944909"/>
    <w:rsid w:val="009508FD"/>
    <w:rsid w:val="009509F9"/>
    <w:rsid w:val="009530CE"/>
    <w:rsid w:val="00954763"/>
    <w:rsid w:val="00957271"/>
    <w:rsid w:val="00960309"/>
    <w:rsid w:val="0096269F"/>
    <w:rsid w:val="00964F66"/>
    <w:rsid w:val="0097025C"/>
    <w:rsid w:val="00971463"/>
    <w:rsid w:val="00972BA2"/>
    <w:rsid w:val="0098300C"/>
    <w:rsid w:val="00983AB8"/>
    <w:rsid w:val="00985F9C"/>
    <w:rsid w:val="00987AE0"/>
    <w:rsid w:val="00990CD5"/>
    <w:rsid w:val="009A03A5"/>
    <w:rsid w:val="009A1C8D"/>
    <w:rsid w:val="009A7590"/>
    <w:rsid w:val="009A79DA"/>
    <w:rsid w:val="009B2C55"/>
    <w:rsid w:val="009B5AFD"/>
    <w:rsid w:val="009C00D9"/>
    <w:rsid w:val="009C1CC7"/>
    <w:rsid w:val="009C6313"/>
    <w:rsid w:val="009C6D90"/>
    <w:rsid w:val="009C775C"/>
    <w:rsid w:val="009D04D1"/>
    <w:rsid w:val="009D0870"/>
    <w:rsid w:val="009D1593"/>
    <w:rsid w:val="009D1E08"/>
    <w:rsid w:val="009D2966"/>
    <w:rsid w:val="009D2CFF"/>
    <w:rsid w:val="009D444C"/>
    <w:rsid w:val="009E289A"/>
    <w:rsid w:val="009E4CF4"/>
    <w:rsid w:val="009E72FD"/>
    <w:rsid w:val="009F25D3"/>
    <w:rsid w:val="009F5202"/>
    <w:rsid w:val="009F55B4"/>
    <w:rsid w:val="009F7452"/>
    <w:rsid w:val="00A00309"/>
    <w:rsid w:val="00A0039C"/>
    <w:rsid w:val="00A0058A"/>
    <w:rsid w:val="00A04C57"/>
    <w:rsid w:val="00A16D38"/>
    <w:rsid w:val="00A2008D"/>
    <w:rsid w:val="00A26F6D"/>
    <w:rsid w:val="00A27D30"/>
    <w:rsid w:val="00A30A57"/>
    <w:rsid w:val="00A34676"/>
    <w:rsid w:val="00A407F8"/>
    <w:rsid w:val="00A47B33"/>
    <w:rsid w:val="00A556F6"/>
    <w:rsid w:val="00A5743B"/>
    <w:rsid w:val="00A62134"/>
    <w:rsid w:val="00A65A7B"/>
    <w:rsid w:val="00A70919"/>
    <w:rsid w:val="00A7148D"/>
    <w:rsid w:val="00A7321F"/>
    <w:rsid w:val="00A7358B"/>
    <w:rsid w:val="00A80A91"/>
    <w:rsid w:val="00A84ADA"/>
    <w:rsid w:val="00A84DCF"/>
    <w:rsid w:val="00A86543"/>
    <w:rsid w:val="00A97A83"/>
    <w:rsid w:val="00AA035C"/>
    <w:rsid w:val="00AA076D"/>
    <w:rsid w:val="00AA4778"/>
    <w:rsid w:val="00AA4917"/>
    <w:rsid w:val="00AA6ED4"/>
    <w:rsid w:val="00AA7B19"/>
    <w:rsid w:val="00AB092F"/>
    <w:rsid w:val="00AB1550"/>
    <w:rsid w:val="00AB2029"/>
    <w:rsid w:val="00AB2A58"/>
    <w:rsid w:val="00AB6059"/>
    <w:rsid w:val="00AC0FD4"/>
    <w:rsid w:val="00AD1F48"/>
    <w:rsid w:val="00AD4823"/>
    <w:rsid w:val="00AE097F"/>
    <w:rsid w:val="00AE2FBE"/>
    <w:rsid w:val="00AE7118"/>
    <w:rsid w:val="00AF1900"/>
    <w:rsid w:val="00AF2336"/>
    <w:rsid w:val="00AF4147"/>
    <w:rsid w:val="00AF7DD0"/>
    <w:rsid w:val="00B0129C"/>
    <w:rsid w:val="00B03C44"/>
    <w:rsid w:val="00B04492"/>
    <w:rsid w:val="00B05413"/>
    <w:rsid w:val="00B063E0"/>
    <w:rsid w:val="00B069B2"/>
    <w:rsid w:val="00B07C03"/>
    <w:rsid w:val="00B13672"/>
    <w:rsid w:val="00B14FC1"/>
    <w:rsid w:val="00B173C7"/>
    <w:rsid w:val="00B17699"/>
    <w:rsid w:val="00B17901"/>
    <w:rsid w:val="00B230A1"/>
    <w:rsid w:val="00B24CA4"/>
    <w:rsid w:val="00B2663C"/>
    <w:rsid w:val="00B30452"/>
    <w:rsid w:val="00B31180"/>
    <w:rsid w:val="00B34814"/>
    <w:rsid w:val="00B45F3D"/>
    <w:rsid w:val="00B51526"/>
    <w:rsid w:val="00B5154D"/>
    <w:rsid w:val="00B51C7A"/>
    <w:rsid w:val="00B5414D"/>
    <w:rsid w:val="00B5661C"/>
    <w:rsid w:val="00B5719F"/>
    <w:rsid w:val="00B57AFC"/>
    <w:rsid w:val="00B62129"/>
    <w:rsid w:val="00B6388D"/>
    <w:rsid w:val="00B7261C"/>
    <w:rsid w:val="00B73311"/>
    <w:rsid w:val="00B735A1"/>
    <w:rsid w:val="00B762C6"/>
    <w:rsid w:val="00B830F0"/>
    <w:rsid w:val="00B83670"/>
    <w:rsid w:val="00B91690"/>
    <w:rsid w:val="00B93229"/>
    <w:rsid w:val="00B94707"/>
    <w:rsid w:val="00BA119A"/>
    <w:rsid w:val="00BA127A"/>
    <w:rsid w:val="00BA5066"/>
    <w:rsid w:val="00BB0C59"/>
    <w:rsid w:val="00BB540D"/>
    <w:rsid w:val="00BB736D"/>
    <w:rsid w:val="00BC0063"/>
    <w:rsid w:val="00BC0831"/>
    <w:rsid w:val="00BC0A09"/>
    <w:rsid w:val="00BC0D1A"/>
    <w:rsid w:val="00BC359E"/>
    <w:rsid w:val="00BC4B7F"/>
    <w:rsid w:val="00BC4E91"/>
    <w:rsid w:val="00BD3551"/>
    <w:rsid w:val="00BD5D8A"/>
    <w:rsid w:val="00BD7C1E"/>
    <w:rsid w:val="00BE3724"/>
    <w:rsid w:val="00BE43CA"/>
    <w:rsid w:val="00BE5E15"/>
    <w:rsid w:val="00BE61A6"/>
    <w:rsid w:val="00BE76AF"/>
    <w:rsid w:val="00BF285B"/>
    <w:rsid w:val="00BF2CE4"/>
    <w:rsid w:val="00BF4BC0"/>
    <w:rsid w:val="00C02F27"/>
    <w:rsid w:val="00C06C9D"/>
    <w:rsid w:val="00C07F81"/>
    <w:rsid w:val="00C122ED"/>
    <w:rsid w:val="00C14AAD"/>
    <w:rsid w:val="00C17982"/>
    <w:rsid w:val="00C24A57"/>
    <w:rsid w:val="00C33764"/>
    <w:rsid w:val="00C34522"/>
    <w:rsid w:val="00C352D6"/>
    <w:rsid w:val="00C37084"/>
    <w:rsid w:val="00C37C52"/>
    <w:rsid w:val="00C414DA"/>
    <w:rsid w:val="00C42E2C"/>
    <w:rsid w:val="00C4521B"/>
    <w:rsid w:val="00C4525D"/>
    <w:rsid w:val="00C46AC7"/>
    <w:rsid w:val="00C47334"/>
    <w:rsid w:val="00C5238A"/>
    <w:rsid w:val="00C52DFF"/>
    <w:rsid w:val="00C56774"/>
    <w:rsid w:val="00C63FD9"/>
    <w:rsid w:val="00C72FF9"/>
    <w:rsid w:val="00C73B79"/>
    <w:rsid w:val="00C757CF"/>
    <w:rsid w:val="00C85D76"/>
    <w:rsid w:val="00C906B3"/>
    <w:rsid w:val="00C906D1"/>
    <w:rsid w:val="00C92D7C"/>
    <w:rsid w:val="00CA091B"/>
    <w:rsid w:val="00CA1168"/>
    <w:rsid w:val="00CA2053"/>
    <w:rsid w:val="00CA235A"/>
    <w:rsid w:val="00CA3770"/>
    <w:rsid w:val="00CA581A"/>
    <w:rsid w:val="00CA7235"/>
    <w:rsid w:val="00CA798B"/>
    <w:rsid w:val="00CB0E24"/>
    <w:rsid w:val="00CB3A02"/>
    <w:rsid w:val="00CB5865"/>
    <w:rsid w:val="00CB6379"/>
    <w:rsid w:val="00CB7FFE"/>
    <w:rsid w:val="00CC11E7"/>
    <w:rsid w:val="00CC163D"/>
    <w:rsid w:val="00CC302A"/>
    <w:rsid w:val="00CC41F9"/>
    <w:rsid w:val="00CC545C"/>
    <w:rsid w:val="00CE32FB"/>
    <w:rsid w:val="00CE44DA"/>
    <w:rsid w:val="00CE48DB"/>
    <w:rsid w:val="00CE715A"/>
    <w:rsid w:val="00CF039F"/>
    <w:rsid w:val="00CF13CC"/>
    <w:rsid w:val="00CF24FA"/>
    <w:rsid w:val="00CF352F"/>
    <w:rsid w:val="00CF6C38"/>
    <w:rsid w:val="00D02274"/>
    <w:rsid w:val="00D034F0"/>
    <w:rsid w:val="00D045CF"/>
    <w:rsid w:val="00D04E4B"/>
    <w:rsid w:val="00D055FF"/>
    <w:rsid w:val="00D07E66"/>
    <w:rsid w:val="00D11C3D"/>
    <w:rsid w:val="00D134E7"/>
    <w:rsid w:val="00D13755"/>
    <w:rsid w:val="00D13869"/>
    <w:rsid w:val="00D16635"/>
    <w:rsid w:val="00D20EC7"/>
    <w:rsid w:val="00D21218"/>
    <w:rsid w:val="00D23A4B"/>
    <w:rsid w:val="00D24317"/>
    <w:rsid w:val="00D24944"/>
    <w:rsid w:val="00D24FB6"/>
    <w:rsid w:val="00D41148"/>
    <w:rsid w:val="00D50FE6"/>
    <w:rsid w:val="00D51FD1"/>
    <w:rsid w:val="00D5212C"/>
    <w:rsid w:val="00D52576"/>
    <w:rsid w:val="00D5511B"/>
    <w:rsid w:val="00D55B2E"/>
    <w:rsid w:val="00D620D1"/>
    <w:rsid w:val="00D625DD"/>
    <w:rsid w:val="00D6357B"/>
    <w:rsid w:val="00D641FB"/>
    <w:rsid w:val="00D65E44"/>
    <w:rsid w:val="00D67624"/>
    <w:rsid w:val="00D67627"/>
    <w:rsid w:val="00D710CF"/>
    <w:rsid w:val="00D71994"/>
    <w:rsid w:val="00D71A96"/>
    <w:rsid w:val="00D802AE"/>
    <w:rsid w:val="00D80332"/>
    <w:rsid w:val="00D8246C"/>
    <w:rsid w:val="00D8273F"/>
    <w:rsid w:val="00D8326A"/>
    <w:rsid w:val="00D8346B"/>
    <w:rsid w:val="00D83F2C"/>
    <w:rsid w:val="00D850E6"/>
    <w:rsid w:val="00D85192"/>
    <w:rsid w:val="00D85F68"/>
    <w:rsid w:val="00D92953"/>
    <w:rsid w:val="00D969ED"/>
    <w:rsid w:val="00D96D10"/>
    <w:rsid w:val="00D9742E"/>
    <w:rsid w:val="00D974D9"/>
    <w:rsid w:val="00D97621"/>
    <w:rsid w:val="00DA09A9"/>
    <w:rsid w:val="00DB422A"/>
    <w:rsid w:val="00DC4035"/>
    <w:rsid w:val="00DC5121"/>
    <w:rsid w:val="00DD0D5E"/>
    <w:rsid w:val="00DD22B7"/>
    <w:rsid w:val="00DD69D2"/>
    <w:rsid w:val="00DE0E74"/>
    <w:rsid w:val="00DE0F24"/>
    <w:rsid w:val="00DE1BD4"/>
    <w:rsid w:val="00DE525C"/>
    <w:rsid w:val="00DF109D"/>
    <w:rsid w:val="00DF6CF3"/>
    <w:rsid w:val="00DF7A70"/>
    <w:rsid w:val="00E01A50"/>
    <w:rsid w:val="00E02383"/>
    <w:rsid w:val="00E028D4"/>
    <w:rsid w:val="00E03816"/>
    <w:rsid w:val="00E04159"/>
    <w:rsid w:val="00E046CB"/>
    <w:rsid w:val="00E06E29"/>
    <w:rsid w:val="00E1056A"/>
    <w:rsid w:val="00E1393E"/>
    <w:rsid w:val="00E15BEE"/>
    <w:rsid w:val="00E16A58"/>
    <w:rsid w:val="00E1728D"/>
    <w:rsid w:val="00E176DD"/>
    <w:rsid w:val="00E25262"/>
    <w:rsid w:val="00E26447"/>
    <w:rsid w:val="00E30A16"/>
    <w:rsid w:val="00E403FD"/>
    <w:rsid w:val="00E50BF3"/>
    <w:rsid w:val="00E513F5"/>
    <w:rsid w:val="00E56117"/>
    <w:rsid w:val="00E566D7"/>
    <w:rsid w:val="00E657B2"/>
    <w:rsid w:val="00E65E7F"/>
    <w:rsid w:val="00E67CCF"/>
    <w:rsid w:val="00E7035E"/>
    <w:rsid w:val="00E7274C"/>
    <w:rsid w:val="00E745F5"/>
    <w:rsid w:val="00E74F96"/>
    <w:rsid w:val="00E75239"/>
    <w:rsid w:val="00E75EFA"/>
    <w:rsid w:val="00E967D7"/>
    <w:rsid w:val="00EA5A10"/>
    <w:rsid w:val="00EA7C80"/>
    <w:rsid w:val="00EB075C"/>
    <w:rsid w:val="00EB3FB6"/>
    <w:rsid w:val="00EB59BC"/>
    <w:rsid w:val="00EB61CD"/>
    <w:rsid w:val="00EB69A4"/>
    <w:rsid w:val="00EB6AD5"/>
    <w:rsid w:val="00EC02DF"/>
    <w:rsid w:val="00EC2187"/>
    <w:rsid w:val="00EC5326"/>
    <w:rsid w:val="00EC7F6E"/>
    <w:rsid w:val="00ED0400"/>
    <w:rsid w:val="00ED21E2"/>
    <w:rsid w:val="00ED2208"/>
    <w:rsid w:val="00ED4E8A"/>
    <w:rsid w:val="00EE5E71"/>
    <w:rsid w:val="00EF2300"/>
    <w:rsid w:val="00EF26D2"/>
    <w:rsid w:val="00EF40CD"/>
    <w:rsid w:val="00F0074D"/>
    <w:rsid w:val="00F038C8"/>
    <w:rsid w:val="00F04A58"/>
    <w:rsid w:val="00F12BC6"/>
    <w:rsid w:val="00F1744D"/>
    <w:rsid w:val="00F17712"/>
    <w:rsid w:val="00F17FDD"/>
    <w:rsid w:val="00F212CD"/>
    <w:rsid w:val="00F21A0C"/>
    <w:rsid w:val="00F250F3"/>
    <w:rsid w:val="00F273A7"/>
    <w:rsid w:val="00F27834"/>
    <w:rsid w:val="00F34B4B"/>
    <w:rsid w:val="00F4229B"/>
    <w:rsid w:val="00F47224"/>
    <w:rsid w:val="00F5122B"/>
    <w:rsid w:val="00F52317"/>
    <w:rsid w:val="00F525D8"/>
    <w:rsid w:val="00F53B61"/>
    <w:rsid w:val="00F55DFC"/>
    <w:rsid w:val="00F6086A"/>
    <w:rsid w:val="00F60C83"/>
    <w:rsid w:val="00F618BF"/>
    <w:rsid w:val="00F628AD"/>
    <w:rsid w:val="00F6766A"/>
    <w:rsid w:val="00F70FA6"/>
    <w:rsid w:val="00F7330A"/>
    <w:rsid w:val="00F7757C"/>
    <w:rsid w:val="00F8140E"/>
    <w:rsid w:val="00F819B0"/>
    <w:rsid w:val="00F82140"/>
    <w:rsid w:val="00F839D5"/>
    <w:rsid w:val="00F87F3E"/>
    <w:rsid w:val="00F92966"/>
    <w:rsid w:val="00F92A33"/>
    <w:rsid w:val="00F943C3"/>
    <w:rsid w:val="00FA10B8"/>
    <w:rsid w:val="00FB009A"/>
    <w:rsid w:val="00FB1005"/>
    <w:rsid w:val="00FB19B7"/>
    <w:rsid w:val="00FB2FF7"/>
    <w:rsid w:val="00FB33D7"/>
    <w:rsid w:val="00FB3727"/>
    <w:rsid w:val="00FC0D19"/>
    <w:rsid w:val="00FC3959"/>
    <w:rsid w:val="00FC573B"/>
    <w:rsid w:val="00FC7D8F"/>
    <w:rsid w:val="00FD03EF"/>
    <w:rsid w:val="00FD29FF"/>
    <w:rsid w:val="00FD3985"/>
    <w:rsid w:val="00FD571B"/>
    <w:rsid w:val="00FD7052"/>
    <w:rsid w:val="00FD7B2D"/>
    <w:rsid w:val="00FD7DBC"/>
    <w:rsid w:val="00FE0FC1"/>
    <w:rsid w:val="00FE45D8"/>
    <w:rsid w:val="00FE59C2"/>
    <w:rsid w:val="00FE77FC"/>
    <w:rsid w:val="00FF2A24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81AB9-01A5-4B03-9471-C1F61B35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ی"/>
    <w:qFormat/>
    <w:rsid w:val="00D5511B"/>
    <w:pPr>
      <w:bidi/>
      <w:spacing w:after="0" w:line="288" w:lineRule="auto"/>
      <w:jc w:val="lowKashida"/>
    </w:pPr>
    <w:rPr>
      <w:rFonts w:ascii="Times New Roman" w:eastAsia="Times New Roman" w:hAnsi="Times New Roman" w:cs="B Nazanin"/>
      <w:sz w:val="26"/>
      <w:szCs w:val="32"/>
    </w:rPr>
  </w:style>
  <w:style w:type="paragraph" w:styleId="Heading1">
    <w:name w:val="heading 1"/>
    <w:aliases w:val="عنوان فصل"/>
    <w:basedOn w:val="a"/>
    <w:next w:val="Normal"/>
    <w:link w:val="Heading1Char"/>
    <w:uiPriority w:val="9"/>
    <w:qFormat/>
    <w:rsid w:val="00BD3551"/>
    <w:rPr>
      <w:rFonts w:cs="B Nazanin"/>
      <w:kern w:val="32"/>
      <w:sz w:val="56"/>
      <w:szCs w:val="56"/>
    </w:rPr>
  </w:style>
  <w:style w:type="paragraph" w:styleId="Heading2">
    <w:name w:val="heading 2"/>
    <w:aliases w:val="شماره تیتر 1"/>
    <w:basedOn w:val="a0"/>
    <w:next w:val="Normal"/>
    <w:link w:val="Heading2Char"/>
    <w:qFormat/>
    <w:rsid w:val="00BD3551"/>
    <w:rPr>
      <w:rFonts w:cs="B Nazanin"/>
      <w:sz w:val="36"/>
    </w:rPr>
  </w:style>
  <w:style w:type="paragraph" w:styleId="Heading3">
    <w:name w:val="heading 3"/>
    <w:aliases w:val="شماره تیتر 2"/>
    <w:basedOn w:val="a1"/>
    <w:next w:val="Normal"/>
    <w:link w:val="Heading3Char"/>
    <w:qFormat/>
    <w:rsid w:val="002A0760"/>
    <w:pPr>
      <w:spacing w:before="480" w:after="360"/>
    </w:pPr>
    <w:rPr>
      <w:rFonts w:cs="B Nazanin"/>
      <w:sz w:val="32"/>
    </w:rPr>
  </w:style>
  <w:style w:type="paragraph" w:styleId="Heading4">
    <w:name w:val="heading 4"/>
    <w:aliases w:val="شماره تیتر 3"/>
    <w:basedOn w:val="a5"/>
    <w:next w:val="Normal"/>
    <w:link w:val="Heading4Char"/>
    <w:qFormat/>
    <w:rsid w:val="00BD3551"/>
    <w:pPr>
      <w:outlineLvl w:val="3"/>
    </w:pPr>
    <w:rPr>
      <w:sz w:val="28"/>
      <w:szCs w:val="28"/>
    </w:rPr>
  </w:style>
  <w:style w:type="paragraph" w:styleId="Heading5">
    <w:name w:val="heading 5"/>
    <w:aliases w:val="شماره فرمول"/>
    <w:basedOn w:val="a3"/>
    <w:next w:val="Normal"/>
    <w:link w:val="Heading5Char"/>
    <w:qFormat/>
    <w:rsid w:val="00BD3551"/>
    <w:pPr>
      <w:tabs>
        <w:tab w:val="clear" w:pos="7938"/>
        <w:tab w:val="left" w:pos="3168"/>
      </w:tabs>
      <w:spacing w:before="0" w:after="0"/>
      <w:ind w:left="0"/>
      <w:outlineLvl w:val="4"/>
    </w:pPr>
    <w:rPr>
      <w:rFonts w:cs="B Nazanin"/>
      <w:bCs w:val="0"/>
      <w:szCs w:val="24"/>
    </w:rPr>
  </w:style>
  <w:style w:type="paragraph" w:styleId="Heading6">
    <w:name w:val="heading 6"/>
    <w:basedOn w:val="Normal"/>
    <w:next w:val="Normal"/>
    <w:link w:val="Heading6Char"/>
    <w:rsid w:val="00BD3551"/>
    <w:pPr>
      <w:bidi w:val="0"/>
      <w:spacing w:before="240" w:after="60" w:line="240" w:lineRule="auto"/>
      <w:jc w:val="left"/>
      <w:outlineLvl w:val="5"/>
    </w:pPr>
    <w:rPr>
      <w:rFonts w:cs="Lotus"/>
      <w:b/>
      <w:bCs/>
      <w:sz w:val="22"/>
      <w:szCs w:val="22"/>
      <w:lang w:val="de-DE"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1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فصل Char"/>
    <w:basedOn w:val="DefaultParagraphFont"/>
    <w:link w:val="Heading1"/>
    <w:uiPriority w:val="9"/>
    <w:rsid w:val="00BD3551"/>
    <w:rPr>
      <w:rFonts w:ascii="Times New Roman" w:eastAsia="Times New Roman" w:hAnsi="Times New Roman" w:cs="B Nazanin"/>
      <w:b/>
      <w:bCs/>
      <w:kern w:val="32"/>
      <w:sz w:val="56"/>
      <w:szCs w:val="56"/>
      <w:lang w:bidi="fa-IR"/>
    </w:rPr>
  </w:style>
  <w:style w:type="character" w:customStyle="1" w:styleId="Heading2Char">
    <w:name w:val="Heading 2 Char"/>
    <w:aliases w:val="شماره تیتر 1 Char"/>
    <w:basedOn w:val="DefaultParagraphFont"/>
    <w:link w:val="Heading2"/>
    <w:rsid w:val="00BD3551"/>
    <w:rPr>
      <w:rFonts w:ascii="Times New Roman" w:eastAsia="Times New Roman" w:hAnsi="Times New Roman" w:cs="B Nazanin"/>
      <w:b/>
      <w:bCs/>
      <w:sz w:val="36"/>
      <w:szCs w:val="36"/>
      <w:lang w:bidi="fa-IR"/>
    </w:rPr>
  </w:style>
  <w:style w:type="character" w:customStyle="1" w:styleId="Heading3Char">
    <w:name w:val="Heading 3 Char"/>
    <w:aliases w:val="شماره تیتر 2 Char"/>
    <w:basedOn w:val="DefaultParagraphFont"/>
    <w:link w:val="Heading3"/>
    <w:rsid w:val="002A0760"/>
    <w:rPr>
      <w:rFonts w:ascii="Times New Roman" w:eastAsia="Times New Roman" w:hAnsi="Times New Roman" w:cs="B Nazanin"/>
      <w:b/>
      <w:bCs/>
      <w:sz w:val="32"/>
      <w:szCs w:val="32"/>
    </w:rPr>
  </w:style>
  <w:style w:type="character" w:customStyle="1" w:styleId="Heading4Char">
    <w:name w:val="Heading 4 Char"/>
    <w:aliases w:val="شماره تیتر 3 Char"/>
    <w:basedOn w:val="DefaultParagraphFont"/>
    <w:link w:val="Heading4"/>
    <w:rsid w:val="00BD3551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customStyle="1" w:styleId="Heading5Char">
    <w:name w:val="Heading 5 Char"/>
    <w:aliases w:val="شماره فرمول Char"/>
    <w:basedOn w:val="DefaultParagraphFont"/>
    <w:link w:val="Heading5"/>
    <w:rsid w:val="00BD3551"/>
    <w:rPr>
      <w:rFonts w:ascii="Times New Roman" w:eastAsia="Times New Roman" w:hAnsi="Times New Roman" w:cs="B Nazani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BD3551"/>
    <w:rPr>
      <w:rFonts w:ascii="Times New Roman" w:eastAsia="Times New Roman" w:hAnsi="Times New Roman" w:cs="Lotus"/>
      <w:b/>
      <w:bCs/>
      <w:lang w:val="de-DE" w:bidi="fa-IR"/>
    </w:rPr>
  </w:style>
  <w:style w:type="paragraph" w:customStyle="1" w:styleId="a6">
    <w:name w:val="متن"/>
    <w:link w:val="Char"/>
    <w:rsid w:val="00BD3551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paragraph" w:customStyle="1" w:styleId="a">
    <w:name w:val="فصل"/>
    <w:next w:val="a6"/>
    <w:rsid w:val="00BD3551"/>
    <w:pPr>
      <w:widowControl w:val="0"/>
      <w:numPr>
        <w:numId w:val="1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6"/>
    <w:rsid w:val="00BD3551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Lotus"/>
      <w:bCs/>
      <w:sz w:val="24"/>
      <w:lang w:bidi="fa-IR"/>
    </w:rPr>
  </w:style>
  <w:style w:type="paragraph" w:customStyle="1" w:styleId="-">
    <w:name w:val="شکل - جدول"/>
    <w:basedOn w:val="a6"/>
    <w:link w:val="-Char"/>
    <w:rsid w:val="00BD3551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6"/>
    <w:rsid w:val="00BD3551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7">
    <w:name w:val="عنوان پايان‌نامه"/>
    <w:basedOn w:val="Normal"/>
    <w:next w:val="a6"/>
    <w:rsid w:val="00BD3551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5">
    <w:name w:val="تيتر سوم"/>
    <w:basedOn w:val="Normal"/>
    <w:rsid w:val="00BD3551"/>
    <w:pPr>
      <w:numPr>
        <w:numId w:val="2"/>
      </w:numPr>
      <w:spacing w:before="360"/>
    </w:pPr>
    <w:rPr>
      <w:b/>
      <w:bCs/>
      <w:lang w:bidi="fa-IR"/>
    </w:rPr>
  </w:style>
  <w:style w:type="paragraph" w:customStyle="1" w:styleId="a1">
    <w:name w:val="تيتر دوم"/>
    <w:next w:val="a6"/>
    <w:rsid w:val="00BD3551"/>
    <w:pPr>
      <w:keepNext/>
      <w:widowControl w:val="0"/>
      <w:numPr>
        <w:ilvl w:val="2"/>
        <w:numId w:val="1"/>
      </w:numPr>
      <w:bidi/>
      <w:spacing w:before="720" w:after="480" w:line="240" w:lineRule="auto"/>
      <w:ind w:left="810"/>
      <w:outlineLvl w:val="2"/>
    </w:pPr>
    <w:rPr>
      <w:rFonts w:ascii="Times New Roman" w:eastAsia="Times New Roman" w:hAnsi="Times New Roman" w:cs="Lotus"/>
      <w:b/>
      <w:bCs/>
      <w:sz w:val="28"/>
      <w:szCs w:val="32"/>
    </w:rPr>
  </w:style>
  <w:style w:type="paragraph" w:customStyle="1" w:styleId="a0">
    <w:name w:val="تيتر اول"/>
    <w:next w:val="a6"/>
    <w:rsid w:val="00BD3551"/>
    <w:pPr>
      <w:keepNext/>
      <w:widowControl w:val="0"/>
      <w:numPr>
        <w:ilvl w:val="1"/>
        <w:numId w:val="1"/>
      </w:numPr>
      <w:bidi/>
      <w:spacing w:before="600" w:after="480" w:line="240" w:lineRule="auto"/>
      <w:outlineLvl w:val="1"/>
    </w:pPr>
    <w:rPr>
      <w:rFonts w:ascii="Times New Roman" w:eastAsia="Times New Roman" w:hAnsi="Times New Roman" w:cs="Lotus"/>
      <w:b/>
      <w:bCs/>
      <w:sz w:val="32"/>
      <w:szCs w:val="36"/>
      <w:lang w:bidi="fa-IR"/>
    </w:rPr>
  </w:style>
  <w:style w:type="paragraph" w:customStyle="1" w:styleId="a4">
    <w:name w:val="بالانويس جدول"/>
    <w:next w:val="-"/>
    <w:rsid w:val="00BD3551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8">
    <w:name w:val="عنوان فهرست"/>
    <w:basedOn w:val="a6"/>
    <w:next w:val="a6"/>
    <w:rsid w:val="00BD3551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uiPriority w:val="99"/>
    <w:rsid w:val="00BD3551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BD3551"/>
    <w:pPr>
      <w:widowControl w:val="0"/>
      <w:tabs>
        <w:tab w:val="right" w:pos="7938"/>
      </w:tabs>
      <w:spacing w:before="240"/>
    </w:pPr>
    <w:rPr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rsid w:val="00BD3551"/>
    <w:pPr>
      <w:widowControl w:val="0"/>
      <w:tabs>
        <w:tab w:val="right" w:leader="dot" w:pos="7938"/>
      </w:tabs>
      <w:spacing w:line="216" w:lineRule="auto"/>
      <w:ind w:left="227" w:firstLine="429"/>
    </w:pPr>
    <w:rPr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BD3551"/>
    <w:pPr>
      <w:tabs>
        <w:tab w:val="right" w:leader="dot" w:pos="7938"/>
      </w:tabs>
      <w:spacing w:line="216" w:lineRule="auto"/>
      <w:ind w:left="454" w:firstLine="562"/>
    </w:pPr>
    <w:rPr>
      <w:noProof/>
      <w:lang w:bidi="fa-IR"/>
    </w:rPr>
  </w:style>
  <w:style w:type="paragraph" w:styleId="Footer">
    <w:name w:val="footer"/>
    <w:basedOn w:val="Normal"/>
    <w:link w:val="FooterChar"/>
    <w:uiPriority w:val="99"/>
    <w:rsid w:val="00BD35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51"/>
    <w:rPr>
      <w:rFonts w:ascii="Times New Roman" w:eastAsia="Times New Roman" w:hAnsi="Times New Roman" w:cs="B Nazanin"/>
      <w:sz w:val="26"/>
      <w:szCs w:val="26"/>
    </w:rPr>
  </w:style>
  <w:style w:type="paragraph" w:styleId="TOC8">
    <w:name w:val="toc 8"/>
    <w:basedOn w:val="Normal"/>
    <w:next w:val="Normal"/>
    <w:autoRedefine/>
    <w:uiPriority w:val="39"/>
    <w:rsid w:val="00BD3551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BD3551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BD35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51"/>
    <w:rPr>
      <w:rFonts w:ascii="Times New Roman" w:eastAsia="Times New Roman" w:hAnsi="Times New Roman" w:cs="B Nazanin"/>
      <w:sz w:val="26"/>
      <w:szCs w:val="26"/>
    </w:rPr>
  </w:style>
  <w:style w:type="paragraph" w:styleId="FootnoteText">
    <w:name w:val="footnote text"/>
    <w:basedOn w:val="a6"/>
    <w:link w:val="FootnoteTextChar"/>
    <w:semiHidden/>
    <w:rsid w:val="00BD3551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551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basedOn w:val="DefaultParagraphFont"/>
    <w:semiHidden/>
    <w:rsid w:val="00BD3551"/>
    <w:rPr>
      <w:rFonts w:ascii="Times New Roman" w:hAnsi="Times New Roman" w:cs="Zar"/>
      <w:sz w:val="22"/>
      <w:szCs w:val="26"/>
      <w:vertAlign w:val="superscript"/>
    </w:rPr>
  </w:style>
  <w:style w:type="paragraph" w:customStyle="1" w:styleId="Title1">
    <w:name w:val="Title1"/>
    <w:basedOn w:val="Normal"/>
    <w:rsid w:val="00BD3551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9">
    <w:name w:val="متن پيوسته"/>
    <w:basedOn w:val="Normal"/>
    <w:rsid w:val="00BD3551"/>
    <w:rPr>
      <w:lang w:bidi="fa-IR"/>
    </w:rPr>
  </w:style>
  <w:style w:type="paragraph" w:customStyle="1" w:styleId="Title2">
    <w:name w:val="Title2"/>
    <w:basedOn w:val="a6"/>
    <w:rsid w:val="00BD3551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uiPriority w:val="99"/>
    <w:rsid w:val="00BD3551"/>
  </w:style>
  <w:style w:type="character" w:customStyle="1" w:styleId="Char">
    <w:name w:val="متن Char"/>
    <w:basedOn w:val="DefaultParagraphFont"/>
    <w:link w:val="a6"/>
    <w:rsid w:val="00BD3551"/>
    <w:rPr>
      <w:rFonts w:ascii="Times New Roman" w:eastAsia="Times New Roman" w:hAnsi="Times New Roman" w:cs="Lotus"/>
      <w:sz w:val="24"/>
      <w:szCs w:val="28"/>
    </w:rPr>
  </w:style>
  <w:style w:type="character" w:customStyle="1" w:styleId="-Char">
    <w:name w:val="شکل - جدول Char"/>
    <w:basedOn w:val="Char"/>
    <w:link w:val="-"/>
    <w:rsid w:val="00BD3551"/>
    <w:rPr>
      <w:rFonts w:ascii="Times New Roman" w:eastAsia="Times New Roman" w:hAnsi="Times New Roman" w:cs="Lotus"/>
      <w:sz w:val="18"/>
      <w:szCs w:val="20"/>
    </w:rPr>
  </w:style>
  <w:style w:type="paragraph" w:customStyle="1" w:styleId="aa">
    <w:name w:val="متن ضخيم"/>
    <w:basedOn w:val="a6"/>
    <w:link w:val="CharChar"/>
    <w:rsid w:val="00BD3551"/>
    <w:rPr>
      <w:b/>
      <w:bCs/>
    </w:rPr>
  </w:style>
  <w:style w:type="character" w:customStyle="1" w:styleId="CharChar">
    <w:name w:val="متن ضخيم Char Char"/>
    <w:basedOn w:val="Char"/>
    <w:link w:val="aa"/>
    <w:rsid w:val="00BD3551"/>
    <w:rPr>
      <w:rFonts w:ascii="Times New Roman" w:eastAsia="Times New Roman" w:hAnsi="Times New Roman" w:cs="Lotus"/>
      <w:b/>
      <w:bCs/>
      <w:sz w:val="24"/>
      <w:szCs w:val="28"/>
    </w:rPr>
  </w:style>
  <w:style w:type="paragraph" w:customStyle="1" w:styleId="ab">
    <w:name w:val="متن روي جلد"/>
    <w:basedOn w:val="a6"/>
    <w:rsid w:val="00BD3551"/>
    <w:pPr>
      <w:jc w:val="center"/>
    </w:pPr>
    <w:rPr>
      <w:b/>
      <w:bCs/>
      <w:lang w:bidi="fa-IR"/>
    </w:rPr>
  </w:style>
  <w:style w:type="paragraph" w:customStyle="1" w:styleId="ac">
    <w:name w:val="تاريخ روي جلد"/>
    <w:basedOn w:val="a6"/>
    <w:rsid w:val="00BD3551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d">
    <w:name w:val="تاريخ روي جلد انگليسي"/>
    <w:basedOn w:val="ac"/>
    <w:rsid w:val="00BD3551"/>
    <w:pPr>
      <w:bidi w:val="0"/>
    </w:pPr>
  </w:style>
  <w:style w:type="paragraph" w:customStyle="1" w:styleId="ae">
    <w:name w:val="متن روي جلد انگليسي"/>
    <w:basedOn w:val="Normal"/>
    <w:rsid w:val="00BD3551"/>
    <w:pPr>
      <w:bidi w:val="0"/>
      <w:jc w:val="center"/>
    </w:pPr>
    <w:rPr>
      <w:b/>
      <w:bCs/>
      <w:sz w:val="28"/>
      <w:lang w:bidi="fa-IR"/>
    </w:rPr>
  </w:style>
  <w:style w:type="paragraph" w:customStyle="1" w:styleId="af">
    <w:name w:val="عنوان پايان‌نامه انگليسي"/>
    <w:basedOn w:val="Normal"/>
    <w:rsid w:val="00BD3551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af0">
    <w:name w:val="متن (انگليسي)"/>
    <w:basedOn w:val="a6"/>
    <w:rsid w:val="00BD3551"/>
    <w:pPr>
      <w:bidi w:val="0"/>
      <w:spacing w:line="240" w:lineRule="auto"/>
    </w:pPr>
  </w:style>
  <w:style w:type="paragraph" w:customStyle="1" w:styleId="af1">
    <w:name w:val="فهرست علائم"/>
    <w:basedOn w:val="TOC8"/>
    <w:rsid w:val="00BD3551"/>
    <w:rPr>
      <w:rFonts w:cs="Lotus"/>
    </w:rPr>
  </w:style>
  <w:style w:type="paragraph" w:styleId="NoSpacing">
    <w:name w:val="No Spacing"/>
    <w:aliases w:val="شماره جدول"/>
    <w:basedOn w:val="a4"/>
    <w:uiPriority w:val="1"/>
    <w:qFormat/>
    <w:rsid w:val="00BD3551"/>
    <w:pPr>
      <w:ind w:left="0"/>
    </w:pPr>
    <w:rPr>
      <w:rFonts w:cs="B Nazanin"/>
      <w:sz w:val="24"/>
    </w:rPr>
  </w:style>
  <w:style w:type="paragraph" w:styleId="Title">
    <w:name w:val="Title"/>
    <w:aliases w:val="شماره شکل"/>
    <w:basedOn w:val="a2"/>
    <w:next w:val="Normal"/>
    <w:link w:val="TitleChar"/>
    <w:uiPriority w:val="10"/>
    <w:qFormat/>
    <w:rsid w:val="00BD3551"/>
    <w:pPr>
      <w:spacing w:before="120"/>
      <w:contextualSpacing/>
    </w:pPr>
    <w:rPr>
      <w:rFonts w:eastAsiaTheme="majorEastAsia" w:cs="B Nazanin"/>
      <w:spacing w:val="-10"/>
      <w:kern w:val="28"/>
      <w:sz w:val="24"/>
    </w:rPr>
  </w:style>
  <w:style w:type="character" w:customStyle="1" w:styleId="TitleChar">
    <w:name w:val="Title Char"/>
    <w:aliases w:val="شماره شکل Char"/>
    <w:basedOn w:val="DefaultParagraphFont"/>
    <w:link w:val="Title"/>
    <w:uiPriority w:val="10"/>
    <w:rsid w:val="00BD3551"/>
    <w:rPr>
      <w:rFonts w:ascii="Times New Roman" w:eastAsiaTheme="majorEastAsia" w:hAnsi="Times New Roman" w:cs="B Nazanin"/>
      <w:spacing w:val="-10"/>
      <w:kern w:val="28"/>
      <w:sz w:val="24"/>
      <w:szCs w:val="24"/>
      <w:lang w:bidi="fa-IR"/>
    </w:rPr>
  </w:style>
  <w:style w:type="paragraph" w:customStyle="1" w:styleId="af2">
    <w:name w:val="عناوین جدول وسط چین"/>
    <w:qFormat/>
    <w:rsid w:val="00BD3551"/>
    <w:pPr>
      <w:spacing w:after="200" w:line="276" w:lineRule="auto"/>
      <w:jc w:val="center"/>
    </w:pPr>
    <w:rPr>
      <w:rFonts w:ascii="Times New Roman" w:eastAsia="Times New Roman" w:hAnsi="Times New Roman" w:cs="B Nazanin"/>
      <w:b/>
      <w:bCs/>
      <w:sz w:val="18"/>
      <w:szCs w:val="20"/>
    </w:rPr>
  </w:style>
  <w:style w:type="paragraph" w:customStyle="1" w:styleId="af3">
    <w:name w:val="متن داخل جدول وسط چین"/>
    <w:qFormat/>
    <w:rsid w:val="00BD3551"/>
    <w:pPr>
      <w:bidi/>
      <w:spacing w:after="200" w:line="276" w:lineRule="auto"/>
      <w:jc w:val="center"/>
    </w:pPr>
    <w:rPr>
      <w:rFonts w:ascii="Times New Roman" w:eastAsia="Times New Roman" w:hAnsi="Times New Roman" w:cs="B Nazanin"/>
      <w:sz w:val="18"/>
      <w:szCs w:val="20"/>
    </w:rPr>
  </w:style>
  <w:style w:type="paragraph" w:styleId="ListParagraph">
    <w:name w:val="List Paragraph"/>
    <w:basedOn w:val="Normal"/>
    <w:uiPriority w:val="34"/>
    <w:qFormat/>
    <w:rsid w:val="00A7148D"/>
    <w:pPr>
      <w:ind w:left="720"/>
      <w:contextualSpacing/>
    </w:pPr>
  </w:style>
  <w:style w:type="table" w:styleId="TableGrid">
    <w:name w:val="Table Grid"/>
    <w:basedOn w:val="TableNormal"/>
    <w:rsid w:val="0012605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5238"/>
    <w:rPr>
      <w:color w:val="808080"/>
    </w:rPr>
  </w:style>
  <w:style w:type="paragraph" w:styleId="TOC7">
    <w:name w:val="toc 7"/>
    <w:basedOn w:val="Normal"/>
    <w:next w:val="Normal"/>
    <w:autoRedefine/>
    <w:uiPriority w:val="39"/>
    <w:unhideWhenUsed/>
    <w:rsid w:val="00B230A1"/>
    <w:pPr>
      <w:spacing w:after="100"/>
      <w:ind w:left="1560"/>
    </w:pPr>
  </w:style>
  <w:style w:type="paragraph" w:styleId="TOC6">
    <w:name w:val="toc 6"/>
    <w:basedOn w:val="Normal"/>
    <w:next w:val="Normal"/>
    <w:autoRedefine/>
    <w:uiPriority w:val="39"/>
    <w:unhideWhenUsed/>
    <w:rsid w:val="00B230A1"/>
    <w:pPr>
      <w:spacing w:after="100"/>
      <w:ind w:left="1300"/>
    </w:pPr>
  </w:style>
  <w:style w:type="paragraph" w:styleId="TOC5">
    <w:name w:val="toc 5"/>
    <w:basedOn w:val="Normal"/>
    <w:next w:val="Normal"/>
    <w:autoRedefine/>
    <w:uiPriority w:val="39"/>
    <w:unhideWhenUsed/>
    <w:rsid w:val="00B230A1"/>
    <w:pPr>
      <w:spacing w:after="100"/>
      <w:ind w:left="1040"/>
    </w:pPr>
  </w:style>
  <w:style w:type="paragraph" w:styleId="TOC4">
    <w:name w:val="toc 4"/>
    <w:basedOn w:val="Normal"/>
    <w:next w:val="Normal"/>
    <w:autoRedefine/>
    <w:uiPriority w:val="39"/>
    <w:unhideWhenUsed/>
    <w:rsid w:val="00B230A1"/>
    <w:pPr>
      <w:spacing w:after="100"/>
      <w:ind w:left="780"/>
    </w:pPr>
  </w:style>
  <w:style w:type="paragraph" w:styleId="TOC9">
    <w:name w:val="toc 9"/>
    <w:basedOn w:val="Normal"/>
    <w:next w:val="Normal"/>
    <w:autoRedefine/>
    <w:uiPriority w:val="39"/>
    <w:unhideWhenUsed/>
    <w:rsid w:val="00B230A1"/>
    <w:pPr>
      <w:bidi w:val="0"/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63FD9"/>
    <w:rPr>
      <w:i/>
      <w:iCs/>
    </w:rPr>
  </w:style>
  <w:style w:type="paragraph" w:styleId="NormalWeb">
    <w:name w:val="Normal (Web)"/>
    <w:basedOn w:val="Normal"/>
    <w:uiPriority w:val="99"/>
    <w:unhideWhenUsed/>
    <w:rsid w:val="00D65E4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CF"/>
    <w:rPr>
      <w:rFonts w:ascii="Segoe UI" w:eastAsia="Times New Roman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21A0C"/>
  </w:style>
  <w:style w:type="paragraph" w:styleId="DocumentMap">
    <w:name w:val="Document Map"/>
    <w:basedOn w:val="Normal"/>
    <w:link w:val="DocumentMapChar"/>
    <w:semiHidden/>
    <w:rsid w:val="00F7757C"/>
    <w:pPr>
      <w:shd w:val="clear" w:color="auto" w:fill="000080"/>
      <w:bidi w:val="0"/>
      <w:spacing w:line="240" w:lineRule="auto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757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Heading7Char">
    <w:name w:val="Heading 7 Char"/>
    <w:basedOn w:val="DefaultParagraphFont"/>
    <w:link w:val="Heading7"/>
    <w:rsid w:val="00D5511B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YAN12</b:Tag>
    <b:SourceType>JournalArticle</b:SourceType>
    <b:Guid>{C38A7919-F714-419B-88DD-576218A40C53}</b:Guid>
    <b:Author>
      <b:Author>
        <b:NameList>
          <b:Person>
            <b:Last>YANG Manjuan</b:Last>
            <b:First>WU</b:First>
            <b:Middle>Lingtao , TANG Chengcheng</b:Middle>
          </b:Person>
        </b:NameList>
      </b:Author>
    </b:Author>
    <b:Title>Study Of Influence Of Foreign Characters In Guide Signs On Legibility</b:Title>
    <b:JournalName>Journal Of Highway and Transportation Research and Development</b:JournalName>
    <b:Year>2012</b:Year>
    <b:Pages>91-95</b:Pages>
    <b:RefOrder>2</b:RefOrder>
  </b:Source>
  <b:Source>
    <b:Tag>فرز87</b:Tag>
    <b:SourceType>Performance</b:SourceType>
    <b:Guid>{4ABA8F86-52EE-466F-8FAD-DE0A4E1FC718}</b:Guid>
    <b:Author>
      <b:Author>
        <b:NameList>
          <b:Person>
            <b:Last>دستگردی</b:Last>
            <b:First>فرزانه</b:First>
            <b:Middle>فتحیان</b:Middle>
          </b:Person>
        </b:NameList>
      </b:Author>
      <b:Writer>
        <b:NameList>
          <b:Person>
            <b:Last>دستگردی</b:Last>
            <b:First>فرزانه</b:First>
            <b:Middle>فتحیان</b:Middle>
          </b:Person>
        </b:NameList>
      </b:Writer>
    </b:Author>
    <b:Title>ارایه راهکارهایی جهت بهبود کیفیت نوشتاری تابلو های اطلاعاتی راه ها</b:Title>
    <b:Year>1387</b:Year>
    <b:ProductionCompany>پایان نامه کارشناسی ارشد - دانشگاه علم و صنعت ایران</b:ProductionCompany>
    <b:RefOrder>1</b:RefOrder>
  </b:Source>
  <b:Source>
    <b:Tag>AAS10</b:Tag>
    <b:SourceType>Book</b:SourceType>
    <b:Guid>{CB574567-816C-4B05-A4F7-E50A917CD5A0}</b:Guid>
    <b:Title>The Highway Safety Manual (HSM)</b:Title>
    <b:Year>2010</b:Year>
    <b:Author>
      <b:Author>
        <b:NameList>
          <b:Person>
            <b:Last>AASHTO</b:Last>
          </b:Person>
        </b:NameList>
      </b:Author>
    </b:Author>
    <b:City>Washington D.C.</b:City>
    <b:Publisher>Association Of State Highway &amp; Transportation Professionals</b:Publisher>
    <b:RefOrder>3</b:RefOrder>
  </b:Source>
  <b:Source>
    <b:Tag>Uni68</b:Tag>
    <b:SourceType>Book</b:SourceType>
    <b:Guid>{1E3EAA26-2B6C-49BA-B8E8-4E2D4DEBA5AD}</b:Guid>
    <b:Title>Vienna Convention on Road Signs and Signals</b:Title>
    <b:Year>1968</b:Year>
    <b:Publisher>Technical Report United Nations Economic and Social Council</b:Publisher>
    <b:Author>
      <b:Author>
        <b:NameList>
          <b:Person>
            <b:Last>Council</b:Last>
            <b:First>United</b:First>
            <b:Middle>Nations Economic and Social</b:Middle>
          </b:Person>
        </b:NameList>
      </b:Author>
    </b:Author>
    <b:RefOrder>4</b:RefOrder>
  </b:Source>
  <b:Source>
    <b:Tag>Jef88</b:Tag>
    <b:SourceType>Book</b:SourceType>
    <b:Guid>{98FEC200-2248-4095-9AD5-E70305FCD92E}</b:Guid>
    <b:Author>
      <b:Author>
        <b:NameList>
          <b:Person>
            <b:Last>Paniati</b:Last>
            <b:First>Jeffrey</b:First>
            <b:Middle>F.</b:Middle>
          </b:Person>
        </b:NameList>
      </b:Author>
    </b:Author>
    <b:Title>LEGIBILITY AND COMPREHENSION OF TRAFFIC SIGN SYMBOLS</b:Title>
    <b:Year>1988</b:Year>
    <b:Publisher>PROCEEDINGS OF THE HUMAN FACTORS SOCIETY - 32nd ANNUAL MEETIN</b:Publisher>
    <b:RefOrder>5</b:RefOrder>
  </b:Source>
  <b:Source>
    <b:Tag>Dav13</b:Tag>
    <b:SourceType>JournalArticle</b:SourceType>
    <b:Guid>{76B09471-5DA9-431A-BEEC-4629A3FCD646}</b:Guid>
    <b:Title>Comprehension of Traffic Signs with Symbolic Versus text displays</b:Title>
    <b:Year>2013</b:Year>
    <b:Author>
      <b:Author>
        <b:NameList>
          <b:Person>
            <b:Last>David Shinar</b:Last>
            <b:First>Margreet</b:First>
            <b:Middle>Vogelzang</b:Middle>
          </b:Person>
        </b:NameList>
      </b:Author>
    </b:Author>
    <b:JournalName>Transportation Research Part F (ELSEVIER)</b:JournalName>
    <b:Pages>72-82</b:Pages>
    <b:RefOrder>6</b:RefOrder>
  </b:Source>
  <b:Source>
    <b:Tag>شرک90</b:Tag>
    <b:SourceType>Book</b:SourceType>
    <b:Guid>{569F9629-5CA4-42C1-AF64-1446AC95033C}</b:Guid>
    <b:Title>مقایسه میدانی عملکرد 5 قلم پیشنهادی برای تابلوهای اطلاعاتی و تعیین قلم برتر</b:Title>
    <b:Year>1390</b:Year>
    <b:LCID>fa-IR</b:LCID>
    <b:Author>
      <b:Author>
        <b:NameList>
          <b:Person>
            <b:Last>پویش</b:Last>
            <b:First>شرکت</b:First>
            <b:Middle>مهندسین مشاور راهان</b:Middle>
          </b:Person>
        </b:NameList>
      </b:Author>
    </b:Author>
    <b:City>تهران</b:City>
    <b:RefOrder>7</b:RefOrder>
  </b:Source>
  <b:Source>
    <b:Tag>آیی93</b:Tag>
    <b:SourceType>Book</b:SourceType>
    <b:Guid>{7CD625D3-AFCA-4317-8B14-F9CE4A708FAC}</b:Guid>
    <b:LCID>fa-IR</b:LCID>
    <b:Title>آیین نامه ایمنی راهها (نشریه شماره 267)</b:Title>
    <b:Year>1393</b:Year>
    <b:Publisher>معاونت برنامه ریزی و  نظارت راهبردی رییس جمهور</b:Publisher>
    <b:RefOrder>8</b:RefOrder>
  </b:Source>
  <b:Source>
    <b:Tag>مهد87</b:Tag>
    <b:SourceType>Book</b:SourceType>
    <b:Guid>{F653F5C9-4CEF-4EDA-ADFA-01BE3103DD7A}</b:Guid>
    <b:LCID>fa-IR</b:LCID>
    <b:Author>
      <b:Author>
        <b:NameList>
          <b:Person>
            <b:Last>تبریزی</b:Last>
            <b:First>مهدی</b:First>
            <b:Middle>عظیمی</b:Middle>
          </b:Person>
        </b:NameList>
      </b:Author>
    </b:Author>
    <b:Title>آیین نصب تابلوهای عمودی (کلیات)</b:Title>
    <b:Year>1387</b:Year>
    <b:City>تهران</b:City>
    <b:Publisher>انتشارات عرف ایران</b:Publisher>
    <b:RefOrder>9</b:RefOrder>
  </b:Source>
  <b:Source>
    <b:Tag>Man09</b:Tag>
    <b:SourceType>Book</b:SourceType>
    <b:Guid>{DF6E25FD-1D6A-4ED3-84B1-3CCF0B5B2028}</b:Guid>
    <b:Title>Manual on Uniform Traffic Control Devices</b:Title>
    <b:Year>2009</b:Year>
    <b:Publisher>United States Department of Transportation - Federal Highway Administration</b:Publisher>
    <b:RefOrder>10</b:RefOrder>
  </b:Source>
  <b:Source>
    <b:Tag>Tee03</b:Tag>
    <b:SourceType>JournalArticle</b:SourceType>
    <b:Guid>{5CC90A2E-3F67-49B3-B5E0-6EAA15AFC916}</b:Guid>
    <b:Title>Dynamic Legibility of Standard Thai Fonts on Traffic Highway Sign</b:Title>
    <b:Year>2003</b:Year>
    <b:Author>
      <b:Author>
        <b:NameList>
          <b:Person>
            <b:Last>Teeravarunyou Sakol</b:Last>
            <b:First>Laosirihongthong</b:First>
            <b:Middle>Tawatchai</b:Middle>
          </b:Person>
        </b:NameList>
      </b:Author>
    </b:Author>
    <b:JournalName>Journal Of the Asian Design International Conference</b:JournalName>
    <b:RefOrder>11</b:RefOrder>
  </b:Source>
  <b:Source>
    <b:Tag>Tra14</b:Tag>
    <b:SourceType>Book</b:SourceType>
    <b:Guid>{30343C2E-0652-4F95-9486-81FBF26DE9DB}</b:Guid>
    <b:Title>Traffic Control Devices Manual</b:Title>
    <b:Year>2014</b:Year>
    <b:Publisher>Abu Dhabi City Municipality</b:Publisher>
    <b:RefOrder>13</b:RefOrder>
  </b:Source>
  <b:Source>
    <b:Tag>Ahm05</b:Tag>
    <b:SourceType>JournalArticle</b:SourceType>
    <b:Guid>{ACCCE2A6-A621-49CD-8C52-ECDA799B5A14}</b:Guid>
    <b:Title>Modelling the Effect of Heavy Vehicles on Sign Occlusion at Multilane Highways</b:Title>
    <b:Year>2005</b:Year>
    <b:Author>
      <b:Author>
        <b:NameList>
          <b:Person>
            <b:Last>Al-Kaisy</b:Last>
            <b:First>Ahmed</b:First>
          </b:Person>
          <b:Person>
            <b:Last>Bhatt</b:Last>
            <b:First>Jigar</b:First>
          </b:Person>
          <b:Person>
            <b:Last>Rakha</b:Last>
            <b:First>Hesham</b:First>
          </b:Person>
        </b:NameList>
      </b:Author>
    </b:Author>
    <b:JournalName>Journal Of Transportation Engineering (ASCE)</b:JournalName>
    <b:Pages>219-228</b:Pages>
    <b:RefOrder>12</b:RefOrder>
  </b:Source>
  <b:Source>
    <b:Tag>HGe99</b:Tag>
    <b:SourceType>Book</b:SourceType>
    <b:Guid>{15537F0B-B94C-45EA-9221-EEB481719B79}</b:Guid>
    <b:Title>Legibility Comparison of Three Freeway Guide Sign Alphabets</b:Title>
    <b:Year>1999</b:Year>
    <b:Author>
      <b:Author>
        <b:NameList>
          <b:Person>
            <b:Last>Hawkings</b:Last>
            <b:First>H.</b:First>
            <b:Middle>Gene</b:Middle>
          </b:Person>
          <b:Person>
            <b:Last>D.</b:Last>
            <b:First>Jr.</b:First>
            <b:Middle>Mark</b:Middle>
          </b:Person>
          <b:Person>
            <b:Last>Wooldridge</b:Last>
          </b:Person>
          <b:Person>
            <b:Last>Kelly</b:Last>
            <b:First>A.</b:First>
            <b:Middle>Bowman</b:Middle>
          </b:Person>
        </b:NameList>
      </b:Author>
    </b:Author>
    <b:Publisher>Texas Department of Transportation Research and Technology</b:Publisher>
    <b:RefOrder>15</b:RefOrder>
  </b:Source>
  <b:Source>
    <b:Tag>Cle04</b:Tag>
    <b:SourceType>Book</b:SourceType>
    <b:Guid>{50672C6C-43D6-4CDF-86C0-9365B7EEF5C6}</b:Guid>
    <b:Title>Clearview Typeface Supplement</b:Title>
    <b:Year>2004</b:Year>
    <b:Publisher>Pennsylvania Department of Transportation</b:Publisher>
    <b:RefOrder>16</b:RefOrder>
  </b:Source>
  <b:Source>
    <b:Tag>Phi98</b:Tag>
    <b:SourceType>Book</b:SourceType>
    <b:Guid>{11691ED6-652E-4584-A9D0-3F4B669B8F19}</b:Guid>
    <b:Author>
      <b:Author>
        <b:NameList>
          <b:Person>
            <b:Last>Garvey</b:Last>
            <b:First>Philip</b:First>
            <b:Middle>M.</b:Middle>
          </b:Person>
          <b:Person>
            <b:Last>Pietrucha</b:Last>
            <b:First>Martin</b:First>
            <b:Middle>T.</b:Middle>
          </b:Person>
          <b:Person>
            <b:Last>Meeker</b:Last>
            <b:First>Donald</b:First>
            <b:Middle>T.</b:Middle>
          </b:Person>
        </b:NameList>
      </b:Author>
    </b:Author>
    <b:Title>Clearer Road Sign Ahead - Ergonomic in Design</b:Title>
    <b:Year>1998</b:Year>
    <b:Publisher>Human Factors and Ergonomic Society</b:Publisher>
    <b:RefOrder>17</b:RefOrder>
  </b:Source>
  <b:Source>
    <b:Tag>Phi97</b:Tag>
    <b:SourceType>JournalArticle</b:SourceType>
    <b:Guid>{4B60F7A2-8EA4-47C0-9E4F-61C72B743099}</b:Guid>
    <b:Title>Effect of Font and Capitalization on Legibility of Guide signs</b:Title>
    <b:Year>1997</b:Year>
    <b:Author>
      <b:Author>
        <b:NameList>
          <b:Person>
            <b:Last>Garvey</b:Last>
            <b:First>Philip</b:First>
            <b:Middle>M.</b:Middle>
          </b:Person>
          <b:Person>
            <b:Last>Pietrucha</b:Last>
            <b:First>Martin</b:First>
            <b:Middle>T.</b:Middle>
          </b:Person>
          <b:Person>
            <b:Last>Meeker</b:Last>
            <b:First>Donald</b:First>
          </b:Person>
        </b:NameList>
      </b:Author>
    </b:Author>
    <b:JournalName>Transportation Research Record</b:JournalName>
    <b:Pages>73-79</b:Pages>
    <b:Volume>1605</b:Volume>
    <b:RefOrder>18</b:RefOrder>
  </b:Source>
  <b:Source>
    <b:Tag>Pau01</b:Tag>
    <b:SourceType>Book</b:SourceType>
    <b:Guid>{53AD1E07-BC9F-449C-9524-4AD8DC4961AA}</b:Guid>
    <b:Title>Evaluation of Clearview Alphabet with Microprismatic Retroreflective Sheetings</b:Title>
    <b:Year>2001</b:Year>
    <b:Author>
      <b:Author>
        <b:NameList>
          <b:Person>
            <b:Last>Carlson</b:Last>
            <b:First>Paul</b:First>
            <b:Middle>J.</b:Middle>
          </b:Person>
        </b:NameList>
      </b:Author>
    </b:Author>
    <b:Publisher>Texas Transportation Institute</b:Publisher>
    <b:RefOrder>19</b:RefOrder>
  </b:Source>
  <b:Source>
    <b:Tag>Tra141</b:Tag>
    <b:SourceType>Book</b:SourceType>
    <b:Guid>{EA198F3D-5F1C-4544-80C8-4DF56701D39A}</b:Guid>
    <b:Title>Traffic Engineering Manual Volume 2 , Chapter 4</b:Title>
    <b:Year>2014</b:Year>
    <b:Publisher>VicRoads</b:Publisher>
    <b:RefOrder>20</b:RefOrder>
  </b:Source>
  <b:Source>
    <b:Tag>AS103</b:Tag>
    <b:SourceType>Book</b:SourceType>
    <b:Guid>{C3E11DC9-2F3A-429E-BB3F-CD35127BD262}</b:Guid>
    <b:Title>AS1742 - Part 1 - General Introduction and Sign Illustrations</b:Title>
    <b:Year>2003</b:Year>
    <b:Publisher>Queensland Goverment</b:Publisher>
    <b:RefOrder>21</b:RefOrder>
  </b:Source>
  <b:Source>
    <b:Tag>Tra131</b:Tag>
    <b:SourceType>Book</b:SourceType>
    <b:Guid>{B0F93505-EAF3-421E-B53C-41974143DB34}</b:Guid>
    <b:Title>Traffic Sign Manual (TSM) Chapter 2 - Determination of X-height</b:Title>
    <b:Year>2013</b:Year>
    <b:Publisher>Department of Transport</b:Publisher>
    <b:RefOrder>22</b:RefOrder>
  </b:Source>
  <b:Source>
    <b:Tag>Tra13</b:Tag>
    <b:SourceType>Book</b:SourceType>
    <b:Guid>{84907252-3167-45C0-9268-344A3EC40CA9}</b:Guid>
    <b:Title>Traffic Sign Manual (TSM) Chapter 7 - the design of traffic signs</b:Title>
    <b:Year>2013</b:Year>
    <b:Publisher>Department of Transport</b:Publisher>
    <b:RefOrder>14</b:RefOrder>
  </b:Source>
  <b:Source>
    <b:Tag>آیی84</b:Tag>
    <b:SourceType>Book</b:SourceType>
    <b:Guid>{6DBE8879-D9DE-4BE6-A24E-87E693C98CF5}</b:Guid>
    <b:Title>آیین نامه ایمنی راهها (علائم ایمنی راه) - نشریه شماره 267-3</b:Title>
    <b:Year>1384</b:Year>
    <b:Publisher>سازمان مدیریت و برنامه ریزی کشور</b:Publisher>
    <b:RefOrder>23</b:RefOrder>
  </b:Source>
  <b:Source>
    <b:Tag>FUQ13</b:Tag>
    <b:SourceType>ConferenceProceedings</b:SourceType>
    <b:Guid>{1258BDCF-AF2D-427D-B476-DB3F71498E19}</b:Guid>
    <b:Title>Study on the Reaction Time for Road Traffic Signs Informaition Volume</b:Title>
    <b:Year>2013</b:Year>
    <b:City>Wuhan, China</b:City>
    <b:Author>
      <b:Author>
        <b:NameList>
          <b:Person>
            <b:Last>FU</b:Last>
            <b:First>Qiang</b:First>
          </b:Person>
          <b:Person>
            <b:Last>WU</b:Last>
            <b:First>Chaozhong</b:First>
          </b:Person>
          <b:Person>
            <b:Last>LV</b:Last>
            <b:First>Negchao</b:First>
          </b:Person>
        </b:NameList>
      </b:Author>
    </b:Author>
    <b:ConferenceName>International Conference on Transportation Information and Safety (ICTIS) (ASCE)</b:ConferenceName>
    <b:RefOrder>24</b:RefOrder>
  </b:Source>
  <b:Source>
    <b:Tag>Bar14</b:Tag>
    <b:SourceType>JournalArticle</b:SourceType>
    <b:Guid>{6896B0D5-6F45-4098-A69F-F23A83C63665}</b:Guid>
    <b:Title>Do Supplementary Signs distract the driver?</b:Title>
    <b:Year>2014</b:Year>
    <b:Author>
      <b:Author>
        <b:NameList>
          <b:Person>
            <b:Last>Metz</b:Last>
            <b:First>Barbara</b:First>
          </b:Person>
          <b:Person>
            <b:Last>Kruger</b:Last>
            <b:First>Hans-Peter</b:First>
          </b:Person>
        </b:NameList>
      </b:Author>
    </b:Author>
    <b:JournalName>Journal of Transportation Research Part F (ELSEVIER)</b:JournalName>
    <b:Pages>1-14</b:Pages>
    <b:RefOrder>25</b:RefOrder>
  </b:Source>
  <b:Source>
    <b:Tag>Min11</b:Tag>
    <b:SourceType>ConferenceProceedings</b:SourceType>
    <b:Guid>{59CD2D07-22F3-4D7D-8544-24BB4840985E}</b:Guid>
    <b:Title>The Reseach of the Information Quantity Checking Standard of the guide Symbols in the Chinese Traffic Guide Signs based on the Apperceive Characteristics of Chinese Drivers</b:Title>
    <b:Year>2011</b:Year>
    <b:Author>
      <b:Author>
        <b:NameList>
          <b:Person>
            <b:Last>JIANG</b:Last>
            <b:First>Ming</b:First>
          </b:Person>
          <b:Person>
            <b:Last>ZHOU</b:Last>
            <b:First>Rui</b:First>
          </b:Person>
        </b:NameList>
      </b:Author>
    </b:Author>
    <b:ConferenceName>International Conference of Chinese Transportation Professionals (ASCE)</b:ConferenceName>
    <b:City>Nanjing, China</b:City>
    <b:RefOrder>26</b:RefOrder>
  </b:Source>
  <b:Source>
    <b:Tag>Dav131</b:Tag>
    <b:SourceType>JournalArticle</b:SourceType>
    <b:Guid>{A3589612-B3A3-4F98-9666-7EA6525E7B4B}</b:Guid>
    <b:Title>Comprehension of traffic Signs with symbolic versus text displays</b:Title>
    <b:Year>2013</b:Year>
    <b:Author>
      <b:Author>
        <b:NameList>
          <b:Person>
            <b:Last>Shinar</b:Last>
            <b:First>David</b:First>
          </b:Person>
          <b:Person>
            <b:Last>Vogelzang</b:Last>
            <b:First>Margreet</b:First>
          </b:Person>
        </b:NameList>
      </b:Author>
    </b:Author>
    <b:JournalName>Journal of Transportation Research Part F (ELSEVIER)</b:JournalName>
    <b:Pages>72-82</b:Pages>
    <b:RefOrder>27</b:RefOrder>
  </b:Source>
  <b:Source>
    <b:Tag>Ken03</b:Tag>
    <b:SourceType>JournalArticle</b:SourceType>
    <b:Guid>{B26DC445-8781-42FA-A719-0B64860BC1D8}</b:Guid>
    <b:Author>
      <b:Author>
        <b:NameList>
          <b:Person>
            <b:Last>Forster</b:Last>
            <b:First>Kenneth</b:First>
            <b:Middle>I.</b:Middle>
          </b:Person>
          <b:Person>
            <b:Last>Forster</b:Last>
            <b:First>Jonathan</b:First>
            <b:Middle>C.</b:Middle>
          </b:Person>
        </b:NameList>
      </b:Author>
    </b:Author>
    <b:Title>DMDX : A Windows display program with millisecond accuracy</b:Title>
    <b:JournalName>Journal of Behavior Research Method , Instrument &amp; Computers</b:JournalName>
    <b:Year>2003</b:Year>
    <b:Pages>116-124</b:Pages>
    <b:RefOrder>29</b:RefOrder>
  </b:Source>
  <b:Source>
    <b:Tag>منص91</b:Tag>
    <b:SourceType>Book</b:SourceType>
    <b:Guid>{DAFAC882-CE16-44B8-B939-1347C571CEE8}</b:Guid>
    <b:Title>تحلیل های آماری با استفاده از SPSS</b:Title>
    <b:Year>1391</b:Year>
    <b:Author>
      <b:Author>
        <b:NameList>
          <b:Person>
            <b:Last>قیومی</b:Last>
            <b:First>منصور</b:First>
            <b:Middle>مومنی ؛ علی فعال</b:Middle>
          </b:Person>
        </b:NameList>
      </b:Author>
    </b:Author>
    <b:City>تهران</b:City>
    <b:Publisher>مولف</b:Publisher>
    <b:RefOrder>28</b:RefOrder>
  </b:Source>
  <b:Source>
    <b:Tag>نیر84</b:Tag>
    <b:SourceType>Book</b:SourceType>
    <b:Guid>{BEDE66D4-E2FD-4412-A2B3-F2C14EFB12D7}</b:Guid>
    <b:Author>
      <b:Author>
        <b:NameList>
          <b:Person>
            <b:Last>(مترجم)</b:Last>
            <b:First>نیرومند</b:First>
            <b:Middle>، حسنعلی</b:Middle>
          </b:Person>
        </b:NameList>
      </b:Author>
    </b:Author>
    <b:Title>الگوهای خطی تعمیم یافته با کاربردهای آن در علوم و مهندسی</b:Title>
    <b:Year>1384</b:Year>
    <b:City>مشهد</b:City>
    <b:Publisher>انتشارات دانشگاه فردوسی مشهد</b:Publisher>
    <b:RefOrder>36</b:RefOrder>
  </b:Source>
  <b:Source>
    <b:Tag>آیی91</b:Tag>
    <b:SourceType>Book</b:SourceType>
    <b:Guid>{3020EAFF-FB56-4336-AF0E-1B91E02D3A5A}</b:Guid>
    <b:Title>آیین نامه طرح هندسی راه های ایران (نشریه شماره 415)</b:Title>
    <b:Year>1391</b:Year>
    <b:Publisher>معاونت برنامه ریزی و نظارت راهبردی رییس جمهور</b:Publisher>
    <b:RefOrder>37</b:RefOrder>
  </b:Source>
  <b:Source>
    <b:Tag>Zwa95</b:Tag>
    <b:SourceType>JournalArticle</b:SourceType>
    <b:Guid>{67B6530B-4E09-47E1-A470-904424363CC4}</b:Guid>
    <b:Title>Traffic Sign Reading Distances and times during Night Driving</b:Title>
    <b:Year>1995</b:Year>
    <b:Author>
      <b:Author>
        <b:NameList>
          <b:Person>
            <b:Last>Zwahlen</b:Last>
            <b:First>Helmut</b:First>
            <b:Middle>T.</b:Middle>
          </b:Person>
        </b:NameList>
      </b:Author>
    </b:Author>
    <b:JournalName>Transportation Research Record 1495</b:JournalName>
    <b:Pages>140-146</b:Pages>
    <b:RefOrder>38</b:RefOrder>
  </b:Source>
  <b:Source>
    <b:Tag>سلی87</b:Tag>
    <b:SourceType>JournalArticle</b:SourceType>
    <b:Guid>{96A9003B-3EE9-4A62-BC25-7B7BE1A6B1FB}</b:Guid>
    <b:Author>
      <b:Author>
        <b:NameList>
          <b:Person>
            <b:Last>نوروزی</b:Last>
            <b:First>سلیمانی</b:First>
            <b:Middle>کرمانی ، محمد رضا ؛ صفارزاده ، محمود ؛ آرش</b:Middle>
          </b:Person>
        </b:NameList>
      </b:Author>
    </b:Author>
    <b:Title>بررسی قابلیت خوانایی تابلوهای اطلاع رسانی جاده ها با روش مدلسازی</b:Title>
    <b:JournalName>فصلنامه مطالعات مدیریت ترافیک</b:JournalName>
    <b:Year>1387</b:Year>
    <b:Pages>1-12</b:Pages>
    <b:RefOrder>39</b:RefOrder>
  </b:Source>
  <b:Source>
    <b:Tag>Hel03</b:Tag>
    <b:SourceType>ConferenceProceedings</b:SourceType>
    <b:Guid>{3CF8D37A-7021-4471-A782-3F6005D2217E}</b:Guid>
    <b:Title>Driver Eye Scanning Behavior While Viewing Ground-Mounted Diagrammatic Guide Signs before Entrance Ramps at Night</b:Title>
    <b:Year>2003</b:Year>
    <b:Author>
      <b:Author>
        <b:NameList>
          <b:Person>
            <b:Last>Zwahlen</b:Last>
            <b:First>Helmut</b:First>
            <b:Middle>T.</b:Middle>
          </b:Person>
          <b:Person>
            <b:Last>Russ</b:Last>
            <b:First>Andrew</b:First>
          </b:Person>
          <b:Person>
            <b:Last>Schnell</b:Last>
            <b:First>Thomas</b:First>
          </b:Person>
        </b:NameList>
      </b:Author>
    </b:Author>
    <b:ConferenceName>82nd Annual Meeting of the Transportation Research Board(TRB)</b:ConferenceName>
    <b:RefOrder>40</b:RefOrder>
  </b:Source>
  <b:Source>
    <b:Tag>Shi03</b:Tag>
    <b:SourceType>JournalArticle</b:SourceType>
    <b:Guid>{B22DA713-EAC2-4616-8D44-B117BAB1336A}</b:Guid>
    <b:Title>Traffic Sign Symbol Comprehension : a cross-cultural study</b:Title>
    <b:Year>2003</b:Year>
    <b:Author>
      <b:Author>
        <b:NameList>
          <b:Person>
            <b:Last>Shinar</b:Last>
            <b:First>D.</b:First>
          </b:Person>
          <b:Person>
            <b:Last>Dewar</b:Last>
            <b:First>R.E.</b:First>
          </b:Person>
          <b:Person>
            <b:Last>Summala</b:Last>
            <b:First>H.</b:First>
          </b:Person>
          <b:Person>
            <b:Last>Zakowska</b:Last>
            <b:First>L.</b:First>
          </b:Person>
        </b:NameList>
      </b:Author>
    </b:Author>
    <b:JournalName>Journal of Ergonomics</b:JournalName>
    <b:Pages>1549-1565</b:Pages>
    <b:RefOrder>30</b:RefOrder>
  </b:Source>
  <b:Source>
    <b:Tag>EFr06</b:Tag>
    <b:SourceType>Book</b:SourceType>
    <b:Guid>{033452CF-68C9-4837-ADE2-8477D14EEAC2}</b:Guid>
    <b:Title>Light-Emitting Diodes (Second Edition)</b:Title>
    <b:Year>2006</b:Year>
    <b:Author>
      <b:Author>
        <b:NameList>
          <b:Person>
            <b:Last>Schubert</b:Last>
            <b:First>E.</b:First>
            <b:Middle>Fred</b:Middle>
          </b:Person>
        </b:NameList>
      </b:Author>
    </b:Author>
    <b:Publisher>Cambridge University Press</b:Publisher>
    <b:RefOrder>31</b:RefOrder>
  </b:Source>
  <b:Source>
    <b:Tag>Eff03</b:Tag>
    <b:SourceType>ConferenceProceedings</b:SourceType>
    <b:Guid>{7471A6D9-CDB6-48B4-9B0D-293FC4803906}</b:Guid>
    <b:Title>Abdulilah Z. Zineddin ; Philip M. Garvey</b:Title>
    <b:Year>2003</b:Year>
    <b:Author>
      <b:Author>
        <b:NameList>
          <b:Person>
            <b:Last>Legibility</b:Last>
            <b:First>Effect</b:First>
            <b:Middle>of Practice on Font</b:Middle>
          </b:Person>
        </b:NameList>
      </b:Author>
    </b:Author>
    <b:ConferenceName>Human Factors and Ergonomics Society 47th Annual Meeting</b:ConferenceName>
    <b:RefOrder>32</b:RefOrder>
  </b:Source>
  <b:Source>
    <b:Tag>مرک</b:Tag>
    <b:SourceType>InternetSite</b:SourceType>
    <b:Guid>{555EB3F5-8B3E-4C21-83D3-85957B19F159}</b:Guid>
    <b:Title>مرکز مدیریت راههای کشور</b:Title>
    <b:URL>www.iran141.ir</b:URL>
    <b:RefOrder>33</b:RefOrder>
  </b:Source>
  <b:Source>
    <b:Tag>سعی93</b:Tag>
    <b:SourceType>ConferenceProceedings</b:SourceType>
    <b:Guid>{063CDBF9-3225-4335-BD03-E377E338D4F9}</b:Guid>
    <b:Title>ارائه مدل اولویت بندی معابر جهت درج بر روی تابلوهای هدایت مسیر (مطالعه موردی : بزرگراه ولیعصر ساری)</b:Title>
    <b:Year>1393</b:Year>
    <b:Author>
      <b:Author>
        <b:NameList>
          <b:Person>
            <b:Last>حقیقی</b:Last>
            <b:First>سعید</b:First>
            <b:Middle>حسامی ، محمد اتقائی ، محمود صفارزاده ، فرشیدرضا</b:Middle>
          </b:Person>
        </b:NameList>
      </b:Author>
    </b:Author>
    <b:ConferenceName>چهاردهمین کنفرانس بین المللی مهندسی حمل و نقل و ترافیک</b:ConferenceName>
    <b:City>تهران</b:City>
    <b:RefOrder>35</b:RefOrder>
  </b:Source>
  <b:Source>
    <b:Tag>Dav15</b:Tag>
    <b:SourceType>JournalArticle</b:SourceType>
    <b:Guid>{88644336-E9D9-4237-8A1B-18F029DEBEC3}</b:Guid>
    <b:Title>Driver behavior in use of guide and logo signs under distraction and complex roadway conditions </b:Title>
    <b:Year>2015</b:Year>
    <b:Author>
      <b:Author>
        <b:NameList>
          <b:Person>
            <b:Last>Kaber</b:Last>
            <b:First>David</b:First>
          </b:Person>
          <b:Person>
            <b:Last>Jr.</b:Last>
            <b:First>Carl</b:First>
            <b:Middle>Pankok</b:Middle>
          </b:Person>
          <b:Person>
            <b:Last>Corbett</b:Last>
            <b:First>Brendan</b:First>
          </b:Person>
        </b:NameList>
      </b:Author>
    </b:Author>
    <b:JournalName>Journal Of Applied Ergonomics</b:JournalName>
    <b:Pages>99-106</b:Pages>
    <b:RefOrder>34</b:RefOrder>
  </b:Source>
</b:Sources>
</file>

<file path=customXml/itemProps1.xml><?xml version="1.0" encoding="utf-8"?>
<ds:datastoreItem xmlns:ds="http://schemas.openxmlformats.org/officeDocument/2006/customXml" ds:itemID="{D37CD0BF-4E00-496A-BF44-2835300C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mhk</cp:lastModifiedBy>
  <cp:revision>20</cp:revision>
  <cp:lastPrinted>2015-10-07T05:29:00Z</cp:lastPrinted>
  <dcterms:created xsi:type="dcterms:W3CDTF">2017-01-23T06:01:00Z</dcterms:created>
  <dcterms:modified xsi:type="dcterms:W3CDTF">2017-10-23T06:14:00Z</dcterms:modified>
</cp:coreProperties>
</file>